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290" w:rsidRDefault="00801668" w:rsidP="00C30F3B">
      <w:pPr>
        <w:rPr>
          <w:b/>
          <w:color w:val="365F91" w:themeColor="accent1" w:themeShade="BF"/>
          <w:sz w:val="52"/>
          <w:szCs w:val="52"/>
        </w:rPr>
      </w:pPr>
      <w:bookmarkStart w:id="0" w:name="_GoBack"/>
      <w:bookmarkEnd w:id="0"/>
      <w:r>
        <w:rPr>
          <w:b/>
          <w:color w:val="365F91" w:themeColor="accent1" w:themeShade="BF"/>
          <w:sz w:val="52"/>
          <w:szCs w:val="52"/>
        </w:rPr>
        <w:t>Annex 8.1</w:t>
      </w:r>
    </w:p>
    <w:p w:rsidR="002B2EF2" w:rsidRDefault="002B2EF2" w:rsidP="00BC7F84">
      <w:pPr>
        <w:jc w:val="both"/>
        <w:rPr>
          <w:b/>
          <w:noProof/>
          <w:sz w:val="52"/>
          <w:szCs w:val="52"/>
          <w:lang w:val="hu-HU" w:eastAsia="hu-HU"/>
        </w:rPr>
      </w:pPr>
      <w:r w:rsidRPr="002B2EF2">
        <w:rPr>
          <w:b/>
          <w:color w:val="365F91" w:themeColor="accent1" w:themeShade="BF"/>
          <w:sz w:val="52"/>
          <w:szCs w:val="52"/>
        </w:rPr>
        <w:t>Description of the national control system</w:t>
      </w:r>
    </w:p>
    <w:p w:rsidR="002B2EF2" w:rsidRDefault="00416B0B" w:rsidP="00C30F3B">
      <w:pPr>
        <w:rPr>
          <w:b/>
          <w:color w:val="365F91" w:themeColor="accent1" w:themeShade="BF"/>
          <w:sz w:val="52"/>
          <w:szCs w:val="52"/>
        </w:rPr>
      </w:pPr>
      <w:r w:rsidRPr="002B2EF2">
        <w:rPr>
          <w:b/>
          <w:noProof/>
          <w:color w:val="365F91" w:themeColor="accent1" w:themeShade="BF"/>
          <w:sz w:val="52"/>
          <w:szCs w:val="52"/>
          <w:lang w:val="hu-HU" w:eastAsia="hu-HU"/>
        </w:rPr>
        <mc:AlternateContent>
          <mc:Choice Requires="wps">
            <w:drawing>
              <wp:anchor distT="0" distB="0" distL="114300" distR="114300" simplePos="0" relativeHeight="251670528" behindDoc="0" locked="1" layoutInCell="1" allowOverlap="1" wp14:anchorId="5943B36B" wp14:editId="1546EA03">
                <wp:simplePos x="0" y="0"/>
                <wp:positionH relativeFrom="page">
                  <wp:posOffset>900430</wp:posOffset>
                </wp:positionH>
                <wp:positionV relativeFrom="page">
                  <wp:posOffset>9901555</wp:posOffset>
                </wp:positionV>
                <wp:extent cx="2414270" cy="1403985"/>
                <wp:effectExtent l="0" t="0" r="0" b="0"/>
                <wp:wrapNone/>
                <wp:docPr id="30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270" cy="1403985"/>
                        </a:xfrm>
                        <a:prstGeom prst="rect">
                          <a:avLst/>
                        </a:prstGeom>
                        <a:noFill/>
                        <a:ln w="9525">
                          <a:noFill/>
                          <a:miter lim="800000"/>
                          <a:headEnd/>
                          <a:tailEnd/>
                        </a:ln>
                      </wps:spPr>
                      <wps:txbx>
                        <w:txbxContent>
                          <w:p w:rsidR="00BC7F84" w:rsidRPr="00416B0B" w:rsidRDefault="00BC7F84">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margin-left:70.9pt;margin-top:779.65pt;width:190.1pt;height:110.55pt;z-index:251670528;visibility:visible;mso-wrap-style:square;mso-width-percent:0;mso-height-percent:200;mso-wrap-distance-left:9pt;mso-wrap-distance-top:0;mso-wrap-distance-right:9pt;mso-wrap-distance-bottom:0;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ZH1GAIAAPkDAAAOAAAAZHJzL2Uyb0RvYy54bWysU9uO0zAQfUfiHyy/06TZlLZR09WySxHS&#10;cpEKH+A4TmPheIztNmk/bH+AH2PsdLsVvCHyYNmZmTNzjo9Xt0OnyEFYJ0GXdDpJKRGaQy31rqTf&#10;v23eLChxnumaKdCipEfh6O369atVbwqRQQuqFpYgiHZFb0raem+KJHG8FR1zEzBCY7AB2zGPR7tL&#10;ast6RO9UkqXp26QHWxsLXDiHfx/GIF1H/KYR3H9pGic8USXF2XxcbVyrsCbrFSt2lplW8vMY7B+m&#10;6JjU2PQC9cA8I3sr/4LqJLfgoPETDl0CTSO5iByQzTT9g822ZUZELiiOMxeZ3P+D5Z8PXy2RdUlv&#10;0jklmnV4SdvTr6eD2NVQwYlkQaPeuAJTtwaT/fAOBrzryNeZR+A/HNFw3zK9E3fWQt8KVuOM01CZ&#10;XJWOOC6AVP0nqLEV23uIQENjuyAgSkIQHe/qeLkfMXjC8WeWT/NsjiGOsWme3iwXs9iDFc/lxjr/&#10;QUBHwqakFg0Q4dnh0fkwDiueU0I3DRupVDSB0qQv6XKWzWLBVaSTHj2qZFfSRRq+0TWB5Xtdx2LP&#10;pBr32EDpM+3AdOTsh2rAxKBFBfURBbAwehHfDm5asCdKevRhSd3PPbOCEvVRo4jLaZ4H48ZDPptn&#10;eLDXkeo6wjRHqJJ6SsbtvY9mD1yduUOxNzLK8DLJeVb0V1Tn/BaCga/PMevlxa5/AwAA//8DAFBL&#10;AwQUAAYACAAAACEAe8fEIOAAAAANAQAADwAAAGRycy9kb3ducmV2LnhtbEyPzU7DMBCE70i8g7VI&#10;3Kjd0NAS4lQVasuxUCLObrwkEfGPbDcNb89ygtvO7mj2m3I9mYGNGGLvrIT5TABD2zjd21ZC/b67&#10;WwGLSVmtBmdRwjdGWFfXV6UqtLvYNxyPqWUUYmOhJHQp+YLz2HRoVJw5j5Zuny4YlUiGluugLhRu&#10;Bp4J8cCN6i196JTH5w6br+PZSPDJ75cv4fC62e5GUX/s66xvt1Le3kybJ2AJp/Rnhl98QoeKmE7u&#10;bHVkA+nFnNATDXn+eA+MLHmWUb0TrZYrsQBelfx/i+oHAAD//wMAUEsBAi0AFAAGAAgAAAAhALaD&#10;OJL+AAAA4QEAABMAAAAAAAAAAAAAAAAAAAAAAFtDb250ZW50X1R5cGVzXS54bWxQSwECLQAUAAYA&#10;CAAAACEAOP0h/9YAAACUAQAACwAAAAAAAAAAAAAAAAAvAQAAX3JlbHMvLnJlbHNQSwECLQAUAAYA&#10;CAAAACEAyWGR9RgCAAD5AwAADgAAAAAAAAAAAAAAAAAuAgAAZHJzL2Uyb0RvYy54bWxQSwECLQAU&#10;AAYACAAAACEAe8fEIOAAAAANAQAADwAAAAAAAAAAAAAAAAByBAAAZHJzL2Rvd25yZXYueG1sUEsF&#10;BgAAAAAEAAQA8wAAAH8FAAAAAA==&#10;" filled="f" stroked="f">
                <v:textbox style="mso-fit-shape-to-text:t">
                  <w:txbxContent>
                    <w:p w:rsidR="00BC7F84" w:rsidRPr="00416B0B" w:rsidRDefault="00BC7F84">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v:textbox>
                <w10:wrap anchorx="page" anchory="page"/>
                <w10:anchorlock/>
              </v:shape>
            </w:pict>
          </mc:Fallback>
        </mc:AlternateContent>
      </w:r>
      <w:r w:rsidRPr="002B2EF2">
        <w:rPr>
          <w:b/>
          <w:noProof/>
          <w:color w:val="365F91" w:themeColor="accent1" w:themeShade="BF"/>
          <w:sz w:val="52"/>
          <w:szCs w:val="52"/>
          <w:lang w:val="hu-HU" w:eastAsia="hu-HU"/>
        </w:rPr>
        <w:drawing>
          <wp:anchor distT="0" distB="0" distL="114300" distR="114300" simplePos="0" relativeHeight="251668480" behindDoc="1" locked="1" layoutInCell="1" allowOverlap="1" wp14:anchorId="5C8C3C45" wp14:editId="0AF11257">
            <wp:simplePos x="0" y="0"/>
            <wp:positionH relativeFrom="column">
              <wp:posOffset>0</wp:posOffset>
            </wp:positionH>
            <wp:positionV relativeFrom="page">
              <wp:posOffset>5256530</wp:posOffset>
            </wp:positionV>
            <wp:extent cx="5306400" cy="4744800"/>
            <wp:effectExtent l="0" t="0" r="8890" b="0"/>
            <wp:wrapNone/>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9" cstate="print">
                      <a:extLst>
                        <a:ext uri="{28A0092B-C50C-407E-A947-70E740481C1C}">
                          <a14:useLocalDpi xmlns:a14="http://schemas.microsoft.com/office/drawing/2010/main" val="0"/>
                        </a:ext>
                      </a:extLst>
                    </a:blip>
                    <a:srcRect b="3024"/>
                    <a:stretch/>
                  </pic:blipFill>
                  <pic:spPr bwMode="auto">
                    <a:xfrm>
                      <a:off x="0" y="0"/>
                      <a:ext cx="5306400" cy="4744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B2EF2">
        <w:rPr>
          <w:b/>
          <w:noProof/>
          <w:color w:val="365F91" w:themeColor="accent1" w:themeShade="BF"/>
          <w:sz w:val="52"/>
          <w:szCs w:val="52"/>
          <w:lang w:val="hu-HU" w:eastAsia="hu-HU"/>
        </w:rPr>
        <w:drawing>
          <wp:anchor distT="0" distB="0" distL="114300" distR="114300" simplePos="0" relativeHeight="251667456" behindDoc="0" locked="1" layoutInCell="1" allowOverlap="1" wp14:anchorId="5D593CF7" wp14:editId="4384B3C3">
            <wp:simplePos x="0" y="0"/>
            <wp:positionH relativeFrom="column">
              <wp:posOffset>-834390</wp:posOffset>
            </wp:positionH>
            <wp:positionV relativeFrom="page">
              <wp:posOffset>3319780</wp:posOffset>
            </wp:positionV>
            <wp:extent cx="169200" cy="3326400"/>
            <wp:effectExtent l="0" t="0" r="2540" b="0"/>
            <wp:wrapSquare wrapText="bothSides"/>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lin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9200" cy="3326400"/>
                    </a:xfrm>
                    <a:prstGeom prst="rect">
                      <a:avLst/>
                    </a:prstGeom>
                  </pic:spPr>
                </pic:pic>
              </a:graphicData>
            </a:graphic>
            <wp14:sizeRelH relativeFrom="page">
              <wp14:pctWidth>0</wp14:pctWidth>
            </wp14:sizeRelH>
            <wp14:sizeRelV relativeFrom="page">
              <wp14:pctHeight>0</wp14:pctHeight>
            </wp14:sizeRelV>
          </wp:anchor>
        </w:drawing>
      </w:r>
      <w:r w:rsidR="000E4B25" w:rsidRPr="002B2EF2">
        <w:rPr>
          <w:b/>
          <w:noProof/>
          <w:color w:val="365F91" w:themeColor="accent1" w:themeShade="BF"/>
          <w:sz w:val="52"/>
          <w:szCs w:val="52"/>
          <w:lang w:val="hu-HU" w:eastAsia="hu-HU"/>
        </w:rPr>
        <w:drawing>
          <wp:anchor distT="0" distB="0" distL="114300" distR="114300" simplePos="0" relativeHeight="251666432" behindDoc="0" locked="1" layoutInCell="1" allowOverlap="1" wp14:anchorId="54F1061F" wp14:editId="3D84BBA3">
            <wp:simplePos x="0" y="0"/>
            <wp:positionH relativeFrom="column">
              <wp:posOffset>-666115</wp:posOffset>
            </wp:positionH>
            <wp:positionV relativeFrom="page">
              <wp:posOffset>1026160</wp:posOffset>
            </wp:positionV>
            <wp:extent cx="4244400" cy="1238400"/>
            <wp:effectExtent l="0" t="0" r="381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244400" cy="1238400"/>
                    </a:xfrm>
                    <a:prstGeom prst="rect">
                      <a:avLst/>
                    </a:prstGeom>
                  </pic:spPr>
                </pic:pic>
              </a:graphicData>
            </a:graphic>
            <wp14:sizeRelH relativeFrom="page">
              <wp14:pctWidth>0</wp14:pctWidth>
            </wp14:sizeRelH>
            <wp14:sizeRelV relativeFrom="page">
              <wp14:pctHeight>0</wp14:pctHeight>
            </wp14:sizeRelV>
          </wp:anchor>
        </w:drawing>
      </w:r>
    </w:p>
    <w:p w:rsidR="00273D44" w:rsidRDefault="00BC4A6F" w:rsidP="00BC7F84">
      <w:pPr>
        <w:jc w:val="both"/>
        <w:rPr>
          <w:b/>
          <w:color w:val="365F91" w:themeColor="accent1" w:themeShade="BF"/>
          <w:sz w:val="52"/>
          <w:szCs w:val="52"/>
        </w:rPr>
      </w:pPr>
      <w:r>
        <w:rPr>
          <w:b/>
          <w:color w:val="365F91" w:themeColor="accent1" w:themeShade="BF"/>
          <w:sz w:val="52"/>
          <w:szCs w:val="52"/>
        </w:rPr>
        <w:t>Responsible b</w:t>
      </w:r>
      <w:r w:rsidR="002B2EF2" w:rsidRPr="002B2EF2">
        <w:rPr>
          <w:b/>
          <w:color w:val="365F91" w:themeColor="accent1" w:themeShade="BF"/>
          <w:sz w:val="52"/>
          <w:szCs w:val="52"/>
        </w:rPr>
        <w:t>odies for</w:t>
      </w:r>
      <w:r w:rsidR="00411290">
        <w:rPr>
          <w:b/>
          <w:color w:val="365F91" w:themeColor="accent1" w:themeShade="BF"/>
          <w:sz w:val="52"/>
          <w:szCs w:val="52"/>
        </w:rPr>
        <w:t xml:space="preserve"> </w:t>
      </w:r>
      <w:r w:rsidR="002B2EF2" w:rsidRPr="002B2EF2">
        <w:rPr>
          <w:b/>
          <w:color w:val="365F91" w:themeColor="accent1" w:themeShade="BF"/>
          <w:sz w:val="52"/>
          <w:szCs w:val="52"/>
        </w:rPr>
        <w:t>control, audit, irregularities and repayment</w:t>
      </w:r>
      <w:r w:rsidR="005C41CF">
        <w:rPr>
          <w:b/>
          <w:color w:val="365F91" w:themeColor="accent1" w:themeShade="BF"/>
          <w:sz w:val="52"/>
          <w:szCs w:val="52"/>
        </w:rPr>
        <w:t>, and national co-financing</w:t>
      </w:r>
    </w:p>
    <w:p w:rsidR="006E0AF6" w:rsidRDefault="006E0AF6" w:rsidP="00C30F3B">
      <w:pPr>
        <w:rPr>
          <w:b/>
          <w:color w:val="365F91" w:themeColor="accent1" w:themeShade="BF"/>
          <w:sz w:val="52"/>
          <w:szCs w:val="52"/>
        </w:rPr>
      </w:pPr>
    </w:p>
    <w:p w:rsidR="006E0AF6" w:rsidRPr="006E0AF6" w:rsidRDefault="006E0AF6" w:rsidP="006E0AF6">
      <w:pPr>
        <w:jc w:val="center"/>
        <w:rPr>
          <w:b/>
          <w:color w:val="365F91" w:themeColor="accent1" w:themeShade="BF"/>
          <w:sz w:val="28"/>
          <w:szCs w:val="28"/>
        </w:rPr>
      </w:pPr>
      <w:r w:rsidRPr="006E0AF6">
        <w:rPr>
          <w:b/>
          <w:color w:val="365F91" w:themeColor="accent1" w:themeShade="BF"/>
          <w:sz w:val="28"/>
          <w:szCs w:val="28"/>
        </w:rPr>
        <w:t>Partner State:</w:t>
      </w:r>
    </w:p>
    <w:p w:rsidR="006E0AF6" w:rsidRPr="006E0AF6" w:rsidRDefault="006E0AF6" w:rsidP="006E0AF6">
      <w:pPr>
        <w:jc w:val="center"/>
        <w:rPr>
          <w:b/>
          <w:color w:val="365F91" w:themeColor="accent1" w:themeShade="BF"/>
          <w:sz w:val="28"/>
          <w:szCs w:val="28"/>
        </w:rPr>
      </w:pPr>
      <w:r w:rsidRPr="006E0AF6">
        <w:rPr>
          <w:b/>
          <w:color w:val="365F91" w:themeColor="accent1" w:themeShade="BF"/>
          <w:sz w:val="28"/>
          <w:szCs w:val="28"/>
        </w:rPr>
        <w:t>Date:</w:t>
      </w:r>
    </w:p>
    <w:p w:rsidR="006E0AF6" w:rsidRPr="00C30F3B" w:rsidRDefault="006E0AF6" w:rsidP="00C30F3B">
      <w:pPr>
        <w:rPr>
          <w:b/>
          <w:color w:val="365F91" w:themeColor="accent1" w:themeShade="BF"/>
          <w:sz w:val="52"/>
          <w:szCs w:val="52"/>
        </w:rPr>
      </w:pPr>
    </w:p>
    <w:p w:rsidR="00371906" w:rsidRPr="00F225CD" w:rsidRDefault="00371906">
      <w:pPr>
        <w:rPr>
          <w:rFonts w:asciiTheme="majorHAnsi" w:hAnsiTheme="majorHAnsi"/>
          <w:b/>
          <w:color w:val="2C4390"/>
          <w:sz w:val="48"/>
          <w:szCs w:val="48"/>
        </w:rPr>
        <w:sectPr w:rsidR="00371906" w:rsidRPr="00F225CD" w:rsidSect="00416B0B">
          <w:pgSz w:w="11906" w:h="16838"/>
          <w:pgMar w:top="5245" w:right="1841" w:bottom="1417" w:left="2694" w:header="708" w:footer="708" w:gutter="0"/>
          <w:cols w:space="708"/>
          <w:docGrid w:linePitch="360"/>
        </w:sectPr>
      </w:pPr>
    </w:p>
    <w:p w:rsidR="00411290" w:rsidRPr="006D1A83" w:rsidRDefault="000378A0" w:rsidP="00411290">
      <w:pPr>
        <w:pStyle w:val="Nincstrkz1"/>
        <w:spacing w:after="200" w:line="276" w:lineRule="auto"/>
        <w:jc w:val="center"/>
        <w:rPr>
          <w:rFonts w:asciiTheme="majorHAnsi" w:eastAsiaTheme="minorHAnsi" w:hAnsiTheme="majorHAnsi" w:cstheme="majorBidi"/>
          <w:b/>
          <w:bCs w:val="0"/>
          <w:color w:val="17365D" w:themeColor="text2" w:themeShade="BF"/>
          <w:lang w:val="en-GB"/>
        </w:rPr>
      </w:pPr>
      <w:r>
        <w:rPr>
          <w:rFonts w:asciiTheme="majorHAnsi" w:eastAsiaTheme="minorHAnsi" w:hAnsiTheme="majorHAnsi" w:cstheme="majorBidi"/>
          <w:b/>
          <w:bCs w:val="0"/>
          <w:noProof/>
          <w:color w:val="17365D" w:themeColor="text2" w:themeShade="BF"/>
          <w:lang w:val="hu-HU" w:eastAsia="hu-HU"/>
        </w:rPr>
        <w:lastRenderedPageBreak/>
        <mc:AlternateContent>
          <mc:Choice Requires="wps">
            <w:drawing>
              <wp:anchor distT="0" distB="0" distL="114300" distR="114300" simplePos="0" relativeHeight="251677696" behindDoc="0" locked="0" layoutInCell="1" allowOverlap="1">
                <wp:simplePos x="0" y="0"/>
                <wp:positionH relativeFrom="column">
                  <wp:posOffset>-109855</wp:posOffset>
                </wp:positionH>
                <wp:positionV relativeFrom="paragraph">
                  <wp:posOffset>-377825</wp:posOffset>
                </wp:positionV>
                <wp:extent cx="6057900" cy="3590925"/>
                <wp:effectExtent l="0" t="0" r="19050" b="28575"/>
                <wp:wrapNone/>
                <wp:docPr id="4" name="Lekerekített téglalap 4"/>
                <wp:cNvGraphicFramePr/>
                <a:graphic xmlns:a="http://schemas.openxmlformats.org/drawingml/2006/main">
                  <a:graphicData uri="http://schemas.microsoft.com/office/word/2010/wordprocessingShape">
                    <wps:wsp>
                      <wps:cNvSpPr/>
                      <wps:spPr>
                        <a:xfrm>
                          <a:off x="0" y="0"/>
                          <a:ext cx="6057900" cy="359092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Lekerekített téglalap 4" o:spid="_x0000_s1026" style="position:absolute;margin-left:-8.65pt;margin-top:-29.75pt;width:477pt;height:282.75pt;z-index:2516776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P5ukAIAAFgFAAAOAAAAZHJzL2Uyb0RvYy54bWysVMFOGzEQvVfqP1i+l92kCTQRGxSBqCpF&#10;EAEVZ+MdJyu8Htd2skn/qId+BT/WsXezIEA9VM1hY3tm3sw8v/Hp2a7WbAvOV2gKPjjKOQMjsazM&#10;quDf7y4/feHMB2FKodFAwffg+dns44fTxk5hiGvUJThGIMZPG1vwdQh2mmVerqEW/ggtGDIqdLUI&#10;tHWrrHSiIfRaZ8M8P84adKV1KMF7Or1ojXyW8JUCGa6V8hCYLjjVFtLXpe9D/GazUzFdOWHXlezK&#10;EP9QRS0qQ0l7qAsRBNu46g1UXUmHHlU4klhnqFQlIfVA3QzyV93croWF1AuR421Pk/9/sPJqu3Ss&#10;Kgs+4syImq5oAY/g4PHpd4AQWHj6tdJCC8tGkazG+inF3Nql63aelrHznXJ1/Kee2C4RvO8Jhl1g&#10;kg6P8/HJJKd7kGT7PJ7kk+E4ombP4db58BWwZnFRcIcbU97QNSZ2xXbhQ+t/8IspDV5WWsfzWF5b&#10;UFqFvYbooM0NKOqSShgmoKQvONeObQUpQ0gJJgxa01qU0B6Pc/p19fURqdoEGJEVJe6xO4Co3bfY&#10;bdmdfwyFJM8+OP9bYW1wH5Eyowl9cF0ZdO8BaOqqy9z6H0hqqYksPWC5Jw04bIfDW3lZEfcL4cNS&#10;OJoGui+a8HBNH6WxKTh2K87W6H6+dx79SaRk5ayh6Sq4/7ERDjjT3wzJdzIYjeI4ps1ofDKkjXtp&#10;eXhpMZv6HOmaBvSWWJmW0T/ow1I5rO/pIZjHrGQSRlLugsvgDpvz0E49PSUS5vPkRiNoRViYWysj&#10;eGQ1yupudy+c7QQYSLtXeJhEMX0lwdY3RhqcbwKqKunzmdeObxrfJJzuqYnvw8t98np+EGd/AAAA&#10;//8DAFBLAwQUAAYACAAAACEAKNy8tOEAAAALAQAADwAAAGRycy9kb3ducmV2LnhtbEyPQU7DMBBF&#10;90jcwRokNqi105CUhDgVICHRHQ0cwI3dJGo8DrbbhtszrGA3o3n68361me3IzsaHwaGEZCmAGWyd&#10;HrCT8PnxungAFqJCrUaHRsK3CbCpr68qVWp3wZ05N7FjFIKhVBL6GKeS89D2xqqwdJNBuh2ctyrS&#10;6juuvbpQuB35SoicWzUgfejVZF560x6bk5Xgk7dD+oX3vli9Z/y4tbs73TxLeXszPz0Ci2aOfzD8&#10;6pM61OS0dyfUgY0SFsk6JZSGrMiAEVGk+RrYXkImcgG8rvj/DvUPAAAA//8DAFBLAQItABQABgAI&#10;AAAAIQC2gziS/gAAAOEBAAATAAAAAAAAAAAAAAAAAAAAAABbQ29udGVudF9UeXBlc10ueG1sUEsB&#10;Ai0AFAAGAAgAAAAhADj9If/WAAAAlAEAAAsAAAAAAAAAAAAAAAAALwEAAF9yZWxzLy5yZWxzUEsB&#10;Ai0AFAAGAAgAAAAhAJpA/m6QAgAAWAUAAA4AAAAAAAAAAAAAAAAALgIAAGRycy9lMm9Eb2MueG1s&#10;UEsBAi0AFAAGAAgAAAAhACjcvLThAAAACwEAAA8AAAAAAAAAAAAAAAAA6gQAAGRycy9kb3ducmV2&#10;LnhtbFBLBQYAAAAABAAEAPMAAAD4BQAAAAA=&#10;" filled="f" strokecolor="#243f60 [1604]" strokeweight="2pt"/>
            </w:pict>
          </mc:Fallback>
        </mc:AlternateContent>
      </w:r>
      <w:r w:rsidR="00411290" w:rsidRPr="006D1A83">
        <w:rPr>
          <w:rFonts w:asciiTheme="majorHAnsi" w:eastAsiaTheme="minorHAnsi" w:hAnsiTheme="majorHAnsi" w:cstheme="majorBidi"/>
          <w:b/>
          <w:bCs w:val="0"/>
          <w:color w:val="17365D" w:themeColor="text2" w:themeShade="BF"/>
          <w:lang w:val="en-GB"/>
        </w:rPr>
        <w:t>The Danube Transnational Programme is setting up the management and control system based on the “Member States responsibility” control system model</w:t>
      </w:r>
    </w:p>
    <w:p w:rsidR="00411290" w:rsidRPr="006D1A83" w:rsidRDefault="00411290" w:rsidP="00411290">
      <w:pPr>
        <w:jc w:val="center"/>
        <w:rPr>
          <w:rFonts w:asciiTheme="majorHAnsi" w:hAnsiTheme="majorHAnsi"/>
          <w:b/>
        </w:rPr>
      </w:pPr>
      <w:r w:rsidRPr="006D1A83">
        <w:rPr>
          <w:rFonts w:asciiTheme="majorHAnsi" w:hAnsiTheme="majorHAnsi"/>
          <w:b/>
        </w:rPr>
        <w:t>The information in this questionnaire is requested:</w:t>
      </w:r>
    </w:p>
    <w:p w:rsidR="00411290" w:rsidRPr="006D1A83" w:rsidRDefault="00411290" w:rsidP="00411290">
      <w:pPr>
        <w:numPr>
          <w:ilvl w:val="0"/>
          <w:numId w:val="13"/>
        </w:numPr>
        <w:spacing w:after="0" w:line="240" w:lineRule="auto"/>
        <w:jc w:val="center"/>
        <w:rPr>
          <w:rFonts w:asciiTheme="majorHAnsi" w:hAnsiTheme="majorHAnsi"/>
          <w:b/>
        </w:rPr>
      </w:pPr>
      <w:r w:rsidRPr="006D1A83">
        <w:rPr>
          <w:rFonts w:asciiTheme="majorHAnsi" w:hAnsiTheme="majorHAnsi"/>
          <w:b/>
        </w:rPr>
        <w:t>To identify the body or bodies designated to carry out control tasks</w:t>
      </w:r>
    </w:p>
    <w:p w:rsidR="00411290" w:rsidRPr="006D1A83" w:rsidRDefault="00411290" w:rsidP="00411290">
      <w:pPr>
        <w:numPr>
          <w:ilvl w:val="0"/>
          <w:numId w:val="13"/>
        </w:numPr>
        <w:spacing w:after="0" w:line="240" w:lineRule="auto"/>
        <w:jc w:val="center"/>
        <w:rPr>
          <w:rFonts w:asciiTheme="majorHAnsi" w:hAnsiTheme="majorHAnsi"/>
          <w:b/>
        </w:rPr>
      </w:pPr>
      <w:r w:rsidRPr="006D1A83">
        <w:rPr>
          <w:rFonts w:asciiTheme="majorHAnsi" w:hAnsiTheme="majorHAnsi"/>
          <w:b/>
        </w:rPr>
        <w:t>To provide information on the control systems set up by the M</w:t>
      </w:r>
      <w:r w:rsidR="00872957">
        <w:rPr>
          <w:rFonts w:asciiTheme="majorHAnsi" w:hAnsiTheme="majorHAnsi"/>
          <w:b/>
        </w:rPr>
        <w:t xml:space="preserve">ember </w:t>
      </w:r>
      <w:r w:rsidRPr="006D1A83">
        <w:rPr>
          <w:rFonts w:asciiTheme="majorHAnsi" w:hAnsiTheme="majorHAnsi"/>
          <w:b/>
        </w:rPr>
        <w:t>S</w:t>
      </w:r>
      <w:r w:rsidR="00872957">
        <w:rPr>
          <w:rFonts w:asciiTheme="majorHAnsi" w:hAnsiTheme="majorHAnsi"/>
          <w:b/>
        </w:rPr>
        <w:t>tate</w:t>
      </w:r>
      <w:r w:rsidRPr="006D1A83">
        <w:rPr>
          <w:rFonts w:asciiTheme="majorHAnsi" w:hAnsiTheme="majorHAnsi"/>
          <w:b/>
        </w:rPr>
        <w:t>/P</w:t>
      </w:r>
      <w:r w:rsidR="00872957">
        <w:rPr>
          <w:rFonts w:asciiTheme="majorHAnsi" w:hAnsiTheme="majorHAnsi"/>
          <w:b/>
        </w:rPr>
        <w:t xml:space="preserve">artner </w:t>
      </w:r>
      <w:r w:rsidRPr="006D1A83">
        <w:rPr>
          <w:rFonts w:asciiTheme="majorHAnsi" w:hAnsiTheme="majorHAnsi"/>
          <w:b/>
        </w:rPr>
        <w:t>S</w:t>
      </w:r>
      <w:r w:rsidR="00872957">
        <w:rPr>
          <w:rFonts w:asciiTheme="majorHAnsi" w:hAnsiTheme="majorHAnsi"/>
          <w:b/>
        </w:rPr>
        <w:t>tate</w:t>
      </w:r>
      <w:r w:rsidRPr="006D1A83">
        <w:rPr>
          <w:rFonts w:asciiTheme="majorHAnsi" w:hAnsiTheme="majorHAnsi"/>
          <w:b/>
        </w:rPr>
        <w:t xml:space="preserve"> </w:t>
      </w:r>
    </w:p>
    <w:p w:rsidR="00411290" w:rsidRPr="006D1A83" w:rsidRDefault="00411290" w:rsidP="00411290">
      <w:pPr>
        <w:numPr>
          <w:ilvl w:val="0"/>
          <w:numId w:val="13"/>
        </w:numPr>
        <w:spacing w:after="0" w:line="240" w:lineRule="auto"/>
        <w:jc w:val="center"/>
        <w:rPr>
          <w:rFonts w:asciiTheme="majorHAnsi" w:hAnsiTheme="majorHAnsi"/>
          <w:b/>
        </w:rPr>
      </w:pPr>
      <w:r w:rsidRPr="006D1A83">
        <w:rPr>
          <w:rFonts w:asciiTheme="majorHAnsi" w:hAnsiTheme="majorHAnsi"/>
          <w:b/>
        </w:rPr>
        <w:t>To set out a summary description of the management and control arrangements at programme level</w:t>
      </w:r>
    </w:p>
    <w:p w:rsidR="00411290" w:rsidRPr="006D1A83" w:rsidRDefault="00411290" w:rsidP="00411290">
      <w:pPr>
        <w:spacing w:after="0" w:line="240" w:lineRule="auto"/>
        <w:ind w:left="360"/>
        <w:jc w:val="center"/>
        <w:rPr>
          <w:rFonts w:asciiTheme="majorHAnsi" w:hAnsiTheme="majorHAnsi"/>
          <w:b/>
        </w:rPr>
      </w:pPr>
    </w:p>
    <w:p w:rsidR="006D1A83" w:rsidRDefault="006D1A83" w:rsidP="006D1A83">
      <w:pPr>
        <w:numPr>
          <w:ilvl w:val="0"/>
          <w:numId w:val="13"/>
        </w:numPr>
        <w:spacing w:after="0" w:line="240" w:lineRule="auto"/>
        <w:jc w:val="center"/>
        <w:rPr>
          <w:rFonts w:asciiTheme="majorHAnsi" w:hAnsiTheme="majorHAnsi"/>
          <w:b/>
        </w:rPr>
      </w:pPr>
      <w:r w:rsidRPr="006D1A83">
        <w:rPr>
          <w:rFonts w:asciiTheme="majorHAnsi" w:hAnsiTheme="majorHAnsi"/>
          <w:b/>
        </w:rPr>
        <w:t>To identify the body or bodies designated to be responsible for</w:t>
      </w:r>
      <w:r w:rsidRPr="006D1A83">
        <w:rPr>
          <w:rFonts w:asciiTheme="majorHAnsi" w:hAnsiTheme="majorHAnsi"/>
          <w:b/>
        </w:rPr>
        <w:br/>
        <w:t xml:space="preserve"> irregularities and repayment</w:t>
      </w:r>
    </w:p>
    <w:p w:rsidR="00411290" w:rsidRPr="006D1A83" w:rsidRDefault="00411290" w:rsidP="00411290">
      <w:pPr>
        <w:numPr>
          <w:ilvl w:val="0"/>
          <w:numId w:val="13"/>
        </w:numPr>
        <w:spacing w:after="0" w:line="240" w:lineRule="auto"/>
        <w:jc w:val="center"/>
        <w:rPr>
          <w:rFonts w:asciiTheme="majorHAnsi" w:hAnsiTheme="majorHAnsi"/>
          <w:b/>
        </w:rPr>
      </w:pPr>
      <w:r w:rsidRPr="006D1A83">
        <w:rPr>
          <w:rFonts w:asciiTheme="majorHAnsi" w:hAnsiTheme="majorHAnsi"/>
          <w:b/>
        </w:rPr>
        <w:t>To identify the body or bodies designated to be responsible for carrying out</w:t>
      </w:r>
      <w:r w:rsidRPr="006D1A83">
        <w:rPr>
          <w:rFonts w:asciiTheme="majorHAnsi" w:hAnsiTheme="majorHAnsi"/>
          <w:b/>
        </w:rPr>
        <w:br/>
        <w:t>audit tasks</w:t>
      </w:r>
    </w:p>
    <w:p w:rsidR="00411290" w:rsidRPr="006D1A83" w:rsidRDefault="00411290" w:rsidP="00411290">
      <w:pPr>
        <w:spacing w:after="0" w:line="240" w:lineRule="auto"/>
        <w:ind w:left="360"/>
        <w:jc w:val="center"/>
        <w:rPr>
          <w:rFonts w:asciiTheme="majorHAnsi" w:hAnsiTheme="majorHAnsi"/>
          <w:b/>
        </w:rPr>
      </w:pPr>
    </w:p>
    <w:p w:rsidR="00371906" w:rsidRPr="006D1A83" w:rsidRDefault="00411290" w:rsidP="00411290">
      <w:pPr>
        <w:jc w:val="center"/>
        <w:rPr>
          <w:rFonts w:asciiTheme="majorHAnsi" w:hAnsiTheme="majorHAnsi"/>
          <w:b/>
        </w:rPr>
      </w:pPr>
      <w:r w:rsidRPr="006D1A83">
        <w:rPr>
          <w:rFonts w:asciiTheme="majorHAnsi" w:hAnsiTheme="majorHAnsi"/>
          <w:b/>
        </w:rPr>
        <w:t>The same information is requested from ERDF Member States and from IPA</w:t>
      </w:r>
      <w:r w:rsidR="00554F0D">
        <w:rPr>
          <w:rFonts w:asciiTheme="majorHAnsi" w:hAnsiTheme="majorHAnsi"/>
          <w:b/>
        </w:rPr>
        <w:t xml:space="preserve"> and ENI</w:t>
      </w:r>
      <w:r w:rsidRPr="006D1A83">
        <w:rPr>
          <w:rFonts w:asciiTheme="majorHAnsi" w:hAnsiTheme="majorHAnsi"/>
          <w:b/>
        </w:rPr>
        <w:t xml:space="preserve"> Partner States</w:t>
      </w:r>
      <w:r w:rsidR="000B0374">
        <w:rPr>
          <w:rFonts w:asciiTheme="majorHAnsi" w:hAnsiTheme="majorHAnsi"/>
          <w:b/>
        </w:rPr>
        <w:t xml:space="preserve"> - referred together Partner States - </w:t>
      </w:r>
      <w:r w:rsidRPr="006D1A83">
        <w:rPr>
          <w:rFonts w:asciiTheme="majorHAnsi" w:hAnsiTheme="majorHAnsi"/>
          <w:b/>
        </w:rPr>
        <w:t>of the DANUBE Transnational Programme</w:t>
      </w:r>
    </w:p>
    <w:p w:rsidR="00411290" w:rsidRPr="00411290" w:rsidRDefault="00411290" w:rsidP="00411290">
      <w:pPr>
        <w:jc w:val="center"/>
        <w:rPr>
          <w:rFonts w:asciiTheme="majorHAnsi" w:hAnsiTheme="majorHAnsi"/>
        </w:rPr>
      </w:pPr>
    </w:p>
    <w:p w:rsidR="003E7421" w:rsidRPr="00C30F3B" w:rsidRDefault="009C06D4">
      <w:pPr>
        <w:rPr>
          <w:rFonts w:asciiTheme="majorHAnsi" w:hAnsiTheme="majorHAnsi"/>
          <w:color w:val="2C4390"/>
        </w:rPr>
        <w:sectPr w:rsidR="003E7421" w:rsidRPr="00C30F3B" w:rsidSect="005C2AEF">
          <w:headerReference w:type="default" r:id="rId12"/>
          <w:footerReference w:type="default" r:id="rId13"/>
          <w:pgSz w:w="11906" w:h="16838"/>
          <w:pgMar w:top="5245" w:right="1416" w:bottom="1417" w:left="1418" w:header="708" w:footer="708" w:gutter="0"/>
          <w:cols w:space="708"/>
          <w:docGrid w:linePitch="360"/>
        </w:sectPr>
      </w:pPr>
      <w:r w:rsidRPr="00C30F3B">
        <w:rPr>
          <w:rFonts w:eastAsia="Times New Roman"/>
          <w:noProof/>
          <w:lang w:val="hu-HU" w:eastAsia="hu-HU"/>
        </w:rPr>
        <w:drawing>
          <wp:anchor distT="0" distB="0" distL="114300" distR="114300" simplePos="0" relativeHeight="251674624" behindDoc="1" locked="1" layoutInCell="1" allowOverlap="1" wp14:anchorId="429CC995" wp14:editId="13EE3AFD">
            <wp:simplePos x="0" y="0"/>
            <wp:positionH relativeFrom="column">
              <wp:posOffset>720090</wp:posOffset>
            </wp:positionH>
            <wp:positionV relativeFrom="page">
              <wp:posOffset>5256530</wp:posOffset>
            </wp:positionV>
            <wp:extent cx="5306400" cy="4744800"/>
            <wp:effectExtent l="0" t="0" r="8890" b="0"/>
            <wp:wrapNone/>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9" cstate="print">
                      <a:extLst>
                        <a:ext uri="{28A0092B-C50C-407E-A947-70E740481C1C}">
                          <a14:useLocalDpi xmlns:a14="http://schemas.microsoft.com/office/drawing/2010/main" val="0"/>
                        </a:ext>
                      </a:extLst>
                    </a:blip>
                    <a:srcRect b="3024"/>
                    <a:stretch/>
                  </pic:blipFill>
                  <pic:spPr bwMode="auto">
                    <a:xfrm>
                      <a:off x="0" y="0"/>
                      <a:ext cx="5306400" cy="4744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C12DE" w:rsidRPr="00C30F3B">
        <w:rPr>
          <w:b/>
          <w:noProof/>
          <w:lang w:val="hu-HU" w:eastAsia="hu-HU"/>
        </w:rPr>
        <mc:AlternateContent>
          <mc:Choice Requires="wps">
            <w:drawing>
              <wp:anchor distT="0" distB="0" distL="114300" distR="114300" simplePos="0" relativeHeight="251672576" behindDoc="0" locked="1" layoutInCell="1" allowOverlap="1" wp14:anchorId="3559B7EE" wp14:editId="4DF1EBE5">
                <wp:simplePos x="0" y="0"/>
                <wp:positionH relativeFrom="column">
                  <wp:posOffset>-110490</wp:posOffset>
                </wp:positionH>
                <wp:positionV relativeFrom="page">
                  <wp:posOffset>9901555</wp:posOffset>
                </wp:positionV>
                <wp:extent cx="5865495" cy="433070"/>
                <wp:effectExtent l="0" t="0" r="0" b="5080"/>
                <wp:wrapNone/>
                <wp:docPr id="11"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5495" cy="433070"/>
                        </a:xfrm>
                        <a:prstGeom prst="rect">
                          <a:avLst/>
                        </a:prstGeom>
                        <a:noFill/>
                        <a:ln w="9525">
                          <a:noFill/>
                          <a:miter lim="800000"/>
                          <a:headEnd/>
                          <a:tailEnd/>
                        </a:ln>
                      </wps:spPr>
                      <wps:txbx>
                        <w:txbxContent>
                          <w:p w:rsidR="00BC7F84" w:rsidRPr="00BC14A8" w:rsidRDefault="00BC7F84" w:rsidP="00FC12DE">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8.7pt;margin-top:779.65pt;width:461.85pt;height:34.1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riuGQIAAP4DAAAOAAAAZHJzL2Uyb0RvYy54bWysU9uO2yAQfa/Uf0C8N3ay8W5ixVltd5uq&#10;0vYipf0AgnGMCgwFEjv5sP2B/lgHnKRR+1bVDwg8M4c5Zw6L+14rshfOSzAVHY9ySoThUEuzrei3&#10;r6s3M0p8YKZmCoyo6EF4er98/WrR2VJMoAVVC0cQxPiysxVtQ7BllnneCs38CKwwGGzAaRbw6LZZ&#10;7ViH6Fplkzy/zTpwtXXAhff492kI0mXCbxrBw+em8SIQVVHsLaTVpXUT12y5YOXWMdtKfmqD/UMX&#10;mkmDl16gnlhgZOfkX1BacgcemjDioDNoGslF4oBsxvkfbNYtsyJxQXG8vcjk/x8s/7T/4oiscXZj&#10;SgzTOKP18efLXmxr2MCRTKJEnfUlZq4t5ob+LfSYnuh6+wz8uycGHltmtuLBOehawWpscRwrs6vS&#10;AcdHkE33EWq8iu0CJKC+cTrqh4oQRMdRHS7jEX0gHH8Ws9tiOi8o4Rib3tzkd2l+GSvP1db58F6A&#10;JnFTUYfjT+hs/+xD7IaV55R4mYGVVCpZQBnSVXReTIpUcBXRMqBDldQVneXxGzwTSb4zdSoOTKph&#10;jxcoc2IdiQ6UQ7/pB43PYm6gPqAMDgZD4gPCTQvuSEmHZqyo/7FjTlCiPhiUcj6eTqN702Fa3E3w&#10;4K4jm+sIMxyhKhooGbaPITk+Uvb2ASVfyaRGnM3QyallNFkS6fQgoouvzynr97Nd/gIAAP//AwBQ&#10;SwMEFAAGAAgAAAAhAMycZNvhAAAADQEAAA8AAABkcnMvZG93bnJldi54bWxMj8FOwzAQRO9I/IO1&#10;SNxau4EkNMSpKtSWI1Aizm5skoh4bcVuGv6e5QS33Z3R7JtyM9uBTWYMvUMJq6UAZrBxusdWQv2+&#10;XzwAC1GhVoNDI+HbBNhU11elKrS74JuZjrFlFIKhUBK6GH3BeWg6Y1VYOm+QtE83WhVpHVuuR3Wh&#10;cDvwRIiMW9UjfeiUN0+dab6OZyvBR3/In8eX1+1uP4n641AnfbuT8vZm3j4Ci2aOf2b4xSd0qIjp&#10;5M6oAxskLFb5PVlJSNP1HTCyrEVGw4lOWZKnwKuS/29R/QAAAP//AwBQSwECLQAUAAYACAAAACEA&#10;toM4kv4AAADhAQAAEwAAAAAAAAAAAAAAAAAAAAAAW0NvbnRlbnRfVHlwZXNdLnhtbFBLAQItABQA&#10;BgAIAAAAIQA4/SH/1gAAAJQBAAALAAAAAAAAAAAAAAAAAC8BAABfcmVscy8ucmVsc1BLAQItABQA&#10;BgAIAAAAIQC0QriuGQIAAP4DAAAOAAAAAAAAAAAAAAAAAC4CAABkcnMvZTJvRG9jLnhtbFBLAQIt&#10;ABQABgAIAAAAIQDMnGTb4QAAAA0BAAAPAAAAAAAAAAAAAAAAAHMEAABkcnMvZG93bnJldi54bWxQ&#10;SwUGAAAAAAQABADzAAAAgQUAAAAA&#10;" filled="f" stroked="f">
                <v:textbox style="mso-fit-shape-to-text:t">
                  <w:txbxContent>
                    <w:p w:rsidR="00BC7F84" w:rsidRPr="00BC14A8" w:rsidRDefault="00BC7F84" w:rsidP="00FC12DE">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v:textbox>
                <w10:wrap anchory="page"/>
                <w10:anchorlock/>
              </v:shape>
            </w:pict>
          </mc:Fallback>
        </mc:AlternateContent>
      </w:r>
    </w:p>
    <w:p w:rsidR="0099489E" w:rsidRPr="000A6DCF" w:rsidRDefault="00D74906" w:rsidP="000A6DCF">
      <w:pPr>
        <w:rPr>
          <w:b/>
          <w:sz w:val="28"/>
          <w:szCs w:val="28"/>
        </w:rPr>
      </w:pPr>
      <w:bookmarkStart w:id="1" w:name="_Toc379892597"/>
      <w:r w:rsidRPr="000A6DCF">
        <w:rPr>
          <w:b/>
          <w:sz w:val="28"/>
          <w:szCs w:val="28"/>
        </w:rPr>
        <w:lastRenderedPageBreak/>
        <w:t>CONTENT</w:t>
      </w:r>
    </w:p>
    <w:p w:rsidR="00D74906" w:rsidRPr="00D74906" w:rsidRDefault="00D74906" w:rsidP="00D74906"/>
    <w:p w:rsidR="00B364EA" w:rsidRDefault="00B364EA">
      <w:pPr>
        <w:pStyle w:val="TJ1"/>
        <w:tabs>
          <w:tab w:val="left" w:pos="440"/>
          <w:tab w:val="right" w:leader="dot" w:pos="9062"/>
        </w:tabs>
        <w:rPr>
          <w:rFonts w:asciiTheme="minorHAnsi" w:eastAsiaTheme="minorEastAsia" w:hAnsiTheme="minorHAnsi" w:cstheme="minorBidi"/>
          <w:bCs/>
          <w:noProof/>
          <w:color w:val="auto"/>
          <w:lang w:val="hu-HU" w:eastAsia="hu-HU"/>
        </w:rPr>
      </w:pPr>
      <w:r>
        <w:fldChar w:fldCharType="begin"/>
      </w:r>
      <w:r>
        <w:instrText xml:space="preserve"> TOC \o "1-3" \h \z \u </w:instrText>
      </w:r>
      <w:r>
        <w:fldChar w:fldCharType="separate"/>
      </w:r>
      <w:hyperlink w:anchor="_Toc431900777" w:history="1">
        <w:r w:rsidRPr="003C1CEF">
          <w:rPr>
            <w:rStyle w:val="Hiperhivatkozs"/>
            <w:noProof/>
          </w:rPr>
          <w:t>1.</w:t>
        </w:r>
        <w:r>
          <w:rPr>
            <w:rFonts w:asciiTheme="minorHAnsi" w:eastAsiaTheme="minorEastAsia" w:hAnsiTheme="minorHAnsi" w:cstheme="minorBidi"/>
            <w:bCs/>
            <w:noProof/>
            <w:color w:val="auto"/>
            <w:lang w:val="hu-HU" w:eastAsia="hu-HU"/>
          </w:rPr>
          <w:tab/>
        </w:r>
        <w:r w:rsidRPr="003C1CEF">
          <w:rPr>
            <w:rStyle w:val="Hiperhivatkozs"/>
            <w:noProof/>
          </w:rPr>
          <w:t>GENERAL INFORMATION</w:t>
        </w:r>
        <w:r>
          <w:rPr>
            <w:noProof/>
            <w:webHidden/>
          </w:rPr>
          <w:tab/>
        </w:r>
        <w:r>
          <w:rPr>
            <w:noProof/>
            <w:webHidden/>
          </w:rPr>
          <w:fldChar w:fldCharType="begin"/>
        </w:r>
        <w:r>
          <w:rPr>
            <w:noProof/>
            <w:webHidden/>
          </w:rPr>
          <w:instrText xml:space="preserve"> PAGEREF _Toc431900777 \h </w:instrText>
        </w:r>
        <w:r>
          <w:rPr>
            <w:noProof/>
            <w:webHidden/>
          </w:rPr>
        </w:r>
        <w:r>
          <w:rPr>
            <w:noProof/>
            <w:webHidden/>
          </w:rPr>
          <w:fldChar w:fldCharType="separate"/>
        </w:r>
        <w:r w:rsidR="002902F0">
          <w:rPr>
            <w:noProof/>
            <w:webHidden/>
          </w:rPr>
          <w:t>4</w:t>
        </w:r>
        <w:r>
          <w:rPr>
            <w:noProof/>
            <w:webHidden/>
          </w:rPr>
          <w:fldChar w:fldCharType="end"/>
        </w:r>
      </w:hyperlink>
    </w:p>
    <w:p w:rsidR="00B364EA" w:rsidRDefault="00A84ECE">
      <w:pPr>
        <w:pStyle w:val="TJ1"/>
        <w:tabs>
          <w:tab w:val="left" w:pos="440"/>
          <w:tab w:val="right" w:leader="dot" w:pos="9062"/>
        </w:tabs>
        <w:rPr>
          <w:rFonts w:asciiTheme="minorHAnsi" w:eastAsiaTheme="minorEastAsia" w:hAnsiTheme="minorHAnsi" w:cstheme="minorBidi"/>
          <w:bCs/>
          <w:noProof/>
          <w:color w:val="auto"/>
          <w:lang w:val="hu-HU" w:eastAsia="hu-HU"/>
        </w:rPr>
      </w:pPr>
      <w:hyperlink w:anchor="_Toc431900778" w:history="1">
        <w:r w:rsidR="00B364EA" w:rsidRPr="003C1CEF">
          <w:rPr>
            <w:rStyle w:val="Hiperhivatkozs"/>
            <w:noProof/>
          </w:rPr>
          <w:t>2.</w:t>
        </w:r>
        <w:r w:rsidR="00B364EA">
          <w:rPr>
            <w:rFonts w:asciiTheme="minorHAnsi" w:eastAsiaTheme="minorEastAsia" w:hAnsiTheme="minorHAnsi" w:cstheme="minorBidi"/>
            <w:bCs/>
            <w:noProof/>
            <w:color w:val="auto"/>
            <w:lang w:val="hu-HU" w:eastAsia="hu-HU"/>
          </w:rPr>
          <w:tab/>
        </w:r>
        <w:r w:rsidR="00B364EA" w:rsidRPr="003C1CEF">
          <w:rPr>
            <w:rStyle w:val="Hiperhivatkozs"/>
            <w:noProof/>
          </w:rPr>
          <w:t>CONTROL SYSTEM</w:t>
        </w:r>
        <w:r w:rsidR="00B364EA">
          <w:rPr>
            <w:noProof/>
            <w:webHidden/>
          </w:rPr>
          <w:tab/>
        </w:r>
        <w:r w:rsidR="00B364EA">
          <w:rPr>
            <w:noProof/>
            <w:webHidden/>
          </w:rPr>
          <w:fldChar w:fldCharType="begin"/>
        </w:r>
        <w:r w:rsidR="00B364EA">
          <w:rPr>
            <w:noProof/>
            <w:webHidden/>
          </w:rPr>
          <w:instrText xml:space="preserve"> PAGEREF _Toc431900778 \h </w:instrText>
        </w:r>
        <w:r w:rsidR="00B364EA">
          <w:rPr>
            <w:noProof/>
            <w:webHidden/>
          </w:rPr>
        </w:r>
        <w:r w:rsidR="00B364EA">
          <w:rPr>
            <w:noProof/>
            <w:webHidden/>
          </w:rPr>
          <w:fldChar w:fldCharType="separate"/>
        </w:r>
        <w:r w:rsidR="002902F0">
          <w:rPr>
            <w:noProof/>
            <w:webHidden/>
          </w:rPr>
          <w:t>4</w:t>
        </w:r>
        <w:r w:rsidR="00B364EA">
          <w:rPr>
            <w:noProof/>
            <w:webHidden/>
          </w:rPr>
          <w:fldChar w:fldCharType="end"/>
        </w:r>
      </w:hyperlink>
    </w:p>
    <w:p w:rsidR="00B364EA" w:rsidRDefault="00A84ECE">
      <w:pPr>
        <w:pStyle w:val="TJ1"/>
        <w:tabs>
          <w:tab w:val="left" w:pos="660"/>
          <w:tab w:val="right" w:leader="dot" w:pos="9062"/>
        </w:tabs>
        <w:rPr>
          <w:rFonts w:asciiTheme="minorHAnsi" w:eastAsiaTheme="minorEastAsia" w:hAnsiTheme="minorHAnsi" w:cstheme="minorBidi"/>
          <w:bCs/>
          <w:noProof/>
          <w:color w:val="auto"/>
          <w:lang w:val="hu-HU" w:eastAsia="hu-HU"/>
        </w:rPr>
      </w:pPr>
      <w:hyperlink w:anchor="_Toc431900779" w:history="1">
        <w:r w:rsidR="00B364EA" w:rsidRPr="003C1CEF">
          <w:rPr>
            <w:rStyle w:val="Hiperhivatkozs"/>
            <w:noProof/>
          </w:rPr>
          <w:t>2.1.</w:t>
        </w:r>
        <w:r w:rsidR="00B364EA">
          <w:rPr>
            <w:rFonts w:asciiTheme="minorHAnsi" w:eastAsiaTheme="minorEastAsia" w:hAnsiTheme="minorHAnsi" w:cstheme="minorBidi"/>
            <w:bCs/>
            <w:noProof/>
            <w:color w:val="auto"/>
            <w:lang w:val="hu-HU" w:eastAsia="hu-HU"/>
          </w:rPr>
          <w:tab/>
        </w:r>
        <w:r w:rsidR="00B364EA" w:rsidRPr="003C1CEF">
          <w:rPr>
            <w:rStyle w:val="Hiperhivatkozs"/>
            <w:noProof/>
          </w:rPr>
          <w:t>RESPONSIBLE BODY FOR CONTROL TASKS AT NATIONAL LEVEL</w:t>
        </w:r>
        <w:r w:rsidR="00B364EA">
          <w:rPr>
            <w:noProof/>
            <w:webHidden/>
          </w:rPr>
          <w:tab/>
        </w:r>
        <w:r w:rsidR="00B364EA">
          <w:rPr>
            <w:noProof/>
            <w:webHidden/>
          </w:rPr>
          <w:fldChar w:fldCharType="begin"/>
        </w:r>
        <w:r w:rsidR="00B364EA">
          <w:rPr>
            <w:noProof/>
            <w:webHidden/>
          </w:rPr>
          <w:instrText xml:space="preserve"> PAGEREF _Toc431900779 \h </w:instrText>
        </w:r>
        <w:r w:rsidR="00B364EA">
          <w:rPr>
            <w:noProof/>
            <w:webHidden/>
          </w:rPr>
        </w:r>
        <w:r w:rsidR="00B364EA">
          <w:rPr>
            <w:noProof/>
            <w:webHidden/>
          </w:rPr>
          <w:fldChar w:fldCharType="separate"/>
        </w:r>
        <w:r w:rsidR="002902F0">
          <w:rPr>
            <w:noProof/>
            <w:webHidden/>
          </w:rPr>
          <w:t>4</w:t>
        </w:r>
        <w:r w:rsidR="00B364EA">
          <w:rPr>
            <w:noProof/>
            <w:webHidden/>
          </w:rPr>
          <w:fldChar w:fldCharType="end"/>
        </w:r>
      </w:hyperlink>
    </w:p>
    <w:p w:rsidR="00B364EA" w:rsidRDefault="00A84ECE">
      <w:pPr>
        <w:pStyle w:val="TJ1"/>
        <w:tabs>
          <w:tab w:val="left" w:pos="660"/>
          <w:tab w:val="right" w:leader="dot" w:pos="9062"/>
        </w:tabs>
        <w:rPr>
          <w:rFonts w:asciiTheme="minorHAnsi" w:eastAsiaTheme="minorEastAsia" w:hAnsiTheme="minorHAnsi" w:cstheme="minorBidi"/>
          <w:bCs/>
          <w:noProof/>
          <w:color w:val="auto"/>
          <w:lang w:val="hu-HU" w:eastAsia="hu-HU"/>
        </w:rPr>
      </w:pPr>
      <w:hyperlink w:anchor="_Toc431900780" w:history="1">
        <w:r w:rsidR="00B364EA" w:rsidRPr="003C1CEF">
          <w:rPr>
            <w:rStyle w:val="Hiperhivatkozs"/>
            <w:noProof/>
          </w:rPr>
          <w:t>2.2.</w:t>
        </w:r>
        <w:r w:rsidR="00B364EA">
          <w:rPr>
            <w:rFonts w:asciiTheme="minorHAnsi" w:eastAsiaTheme="minorEastAsia" w:hAnsiTheme="minorHAnsi" w:cstheme="minorBidi"/>
            <w:bCs/>
            <w:noProof/>
            <w:color w:val="auto"/>
            <w:lang w:val="hu-HU" w:eastAsia="hu-HU"/>
          </w:rPr>
          <w:tab/>
        </w:r>
        <w:r w:rsidR="00B364EA" w:rsidRPr="003C1CEF">
          <w:rPr>
            <w:rStyle w:val="Hiperhivatkozs"/>
            <w:noProof/>
          </w:rPr>
          <w:t>INFORMATION ON THE CONTROL SYSTEM AT NATIONAL LEVEL</w:t>
        </w:r>
        <w:r w:rsidR="00B364EA">
          <w:rPr>
            <w:noProof/>
            <w:webHidden/>
          </w:rPr>
          <w:tab/>
        </w:r>
        <w:r w:rsidR="00B364EA">
          <w:rPr>
            <w:noProof/>
            <w:webHidden/>
          </w:rPr>
          <w:fldChar w:fldCharType="begin"/>
        </w:r>
        <w:r w:rsidR="00B364EA">
          <w:rPr>
            <w:noProof/>
            <w:webHidden/>
          </w:rPr>
          <w:instrText xml:space="preserve"> PAGEREF _Toc431900780 \h </w:instrText>
        </w:r>
        <w:r w:rsidR="00B364EA">
          <w:rPr>
            <w:noProof/>
            <w:webHidden/>
          </w:rPr>
        </w:r>
        <w:r w:rsidR="00B364EA">
          <w:rPr>
            <w:noProof/>
            <w:webHidden/>
          </w:rPr>
          <w:fldChar w:fldCharType="separate"/>
        </w:r>
        <w:r w:rsidR="002902F0">
          <w:rPr>
            <w:noProof/>
            <w:webHidden/>
          </w:rPr>
          <w:t>5</w:t>
        </w:r>
        <w:r w:rsidR="00B364EA">
          <w:rPr>
            <w:noProof/>
            <w:webHidden/>
          </w:rPr>
          <w:fldChar w:fldCharType="end"/>
        </w:r>
      </w:hyperlink>
    </w:p>
    <w:p w:rsidR="00B364EA" w:rsidRDefault="00A84ECE">
      <w:pPr>
        <w:pStyle w:val="TJ1"/>
        <w:tabs>
          <w:tab w:val="left" w:pos="660"/>
          <w:tab w:val="right" w:leader="dot" w:pos="9062"/>
        </w:tabs>
        <w:rPr>
          <w:rFonts w:asciiTheme="minorHAnsi" w:eastAsiaTheme="minorEastAsia" w:hAnsiTheme="minorHAnsi" w:cstheme="minorBidi"/>
          <w:bCs/>
          <w:noProof/>
          <w:color w:val="auto"/>
          <w:lang w:val="hu-HU" w:eastAsia="hu-HU"/>
        </w:rPr>
      </w:pPr>
      <w:hyperlink w:anchor="_Toc431900781" w:history="1">
        <w:r w:rsidR="00B364EA" w:rsidRPr="003C1CEF">
          <w:rPr>
            <w:rStyle w:val="Hiperhivatkozs"/>
            <w:noProof/>
          </w:rPr>
          <w:t>2.3.</w:t>
        </w:r>
        <w:r w:rsidR="00B364EA">
          <w:rPr>
            <w:rFonts w:asciiTheme="minorHAnsi" w:eastAsiaTheme="minorEastAsia" w:hAnsiTheme="minorHAnsi" w:cstheme="minorBidi"/>
            <w:bCs/>
            <w:noProof/>
            <w:color w:val="auto"/>
            <w:lang w:val="hu-HU" w:eastAsia="hu-HU"/>
          </w:rPr>
          <w:tab/>
        </w:r>
        <w:r w:rsidR="00B364EA" w:rsidRPr="003C1CEF">
          <w:rPr>
            <w:rStyle w:val="Hiperhivatkozs"/>
            <w:noProof/>
          </w:rPr>
          <w:t>DESCRIPTION OF THE NATIONAL CONTROL SYSTEM</w:t>
        </w:r>
        <w:r w:rsidR="00B364EA">
          <w:rPr>
            <w:noProof/>
            <w:webHidden/>
          </w:rPr>
          <w:tab/>
        </w:r>
        <w:r w:rsidR="00B364EA">
          <w:rPr>
            <w:noProof/>
            <w:webHidden/>
          </w:rPr>
          <w:fldChar w:fldCharType="begin"/>
        </w:r>
        <w:r w:rsidR="00B364EA">
          <w:rPr>
            <w:noProof/>
            <w:webHidden/>
          </w:rPr>
          <w:instrText xml:space="preserve"> PAGEREF _Toc431900781 \h </w:instrText>
        </w:r>
        <w:r w:rsidR="00B364EA">
          <w:rPr>
            <w:noProof/>
            <w:webHidden/>
          </w:rPr>
        </w:r>
        <w:r w:rsidR="00B364EA">
          <w:rPr>
            <w:noProof/>
            <w:webHidden/>
          </w:rPr>
          <w:fldChar w:fldCharType="separate"/>
        </w:r>
        <w:r w:rsidR="002902F0">
          <w:rPr>
            <w:noProof/>
            <w:webHidden/>
          </w:rPr>
          <w:t>8</w:t>
        </w:r>
        <w:r w:rsidR="00B364EA">
          <w:rPr>
            <w:noProof/>
            <w:webHidden/>
          </w:rPr>
          <w:fldChar w:fldCharType="end"/>
        </w:r>
      </w:hyperlink>
    </w:p>
    <w:p w:rsidR="00B364EA" w:rsidRDefault="00A84ECE">
      <w:pPr>
        <w:pStyle w:val="TJ1"/>
        <w:tabs>
          <w:tab w:val="left" w:pos="440"/>
          <w:tab w:val="right" w:leader="dot" w:pos="9062"/>
        </w:tabs>
        <w:rPr>
          <w:rFonts w:asciiTheme="minorHAnsi" w:eastAsiaTheme="minorEastAsia" w:hAnsiTheme="minorHAnsi" w:cstheme="minorBidi"/>
          <w:bCs/>
          <w:noProof/>
          <w:color w:val="auto"/>
          <w:lang w:val="hu-HU" w:eastAsia="hu-HU"/>
        </w:rPr>
      </w:pPr>
      <w:hyperlink w:anchor="_Toc431900782" w:history="1">
        <w:r w:rsidR="00B364EA" w:rsidRPr="003C1CEF">
          <w:rPr>
            <w:rStyle w:val="Hiperhivatkozs"/>
            <w:noProof/>
          </w:rPr>
          <w:t>3.</w:t>
        </w:r>
        <w:r w:rsidR="00B364EA">
          <w:rPr>
            <w:rFonts w:asciiTheme="minorHAnsi" w:eastAsiaTheme="minorEastAsia" w:hAnsiTheme="minorHAnsi" w:cstheme="minorBidi"/>
            <w:bCs/>
            <w:noProof/>
            <w:color w:val="auto"/>
            <w:lang w:val="hu-HU" w:eastAsia="hu-HU"/>
          </w:rPr>
          <w:tab/>
        </w:r>
        <w:r w:rsidR="00B364EA" w:rsidRPr="003C1CEF">
          <w:rPr>
            <w:rStyle w:val="Hiperhivatkozs"/>
            <w:noProof/>
          </w:rPr>
          <w:t>IRREGULARITIES AND REPAYMENT</w:t>
        </w:r>
        <w:r w:rsidR="00B364EA">
          <w:rPr>
            <w:noProof/>
            <w:webHidden/>
          </w:rPr>
          <w:tab/>
        </w:r>
        <w:r w:rsidR="00B364EA">
          <w:rPr>
            <w:noProof/>
            <w:webHidden/>
          </w:rPr>
          <w:fldChar w:fldCharType="begin"/>
        </w:r>
        <w:r w:rsidR="00B364EA">
          <w:rPr>
            <w:noProof/>
            <w:webHidden/>
          </w:rPr>
          <w:instrText xml:space="preserve"> PAGEREF _Toc431900782 \h </w:instrText>
        </w:r>
        <w:r w:rsidR="00B364EA">
          <w:rPr>
            <w:noProof/>
            <w:webHidden/>
          </w:rPr>
        </w:r>
        <w:r w:rsidR="00B364EA">
          <w:rPr>
            <w:noProof/>
            <w:webHidden/>
          </w:rPr>
          <w:fldChar w:fldCharType="separate"/>
        </w:r>
        <w:r w:rsidR="002902F0">
          <w:rPr>
            <w:noProof/>
            <w:webHidden/>
          </w:rPr>
          <w:t>14</w:t>
        </w:r>
        <w:r w:rsidR="00B364EA">
          <w:rPr>
            <w:noProof/>
            <w:webHidden/>
          </w:rPr>
          <w:fldChar w:fldCharType="end"/>
        </w:r>
      </w:hyperlink>
    </w:p>
    <w:p w:rsidR="00B364EA" w:rsidRDefault="00A84ECE">
      <w:pPr>
        <w:pStyle w:val="TJ1"/>
        <w:tabs>
          <w:tab w:val="left" w:pos="660"/>
          <w:tab w:val="right" w:leader="dot" w:pos="9062"/>
        </w:tabs>
        <w:rPr>
          <w:rFonts w:asciiTheme="minorHAnsi" w:eastAsiaTheme="minorEastAsia" w:hAnsiTheme="minorHAnsi" w:cstheme="minorBidi"/>
          <w:bCs/>
          <w:noProof/>
          <w:color w:val="auto"/>
          <w:lang w:val="hu-HU" w:eastAsia="hu-HU"/>
        </w:rPr>
      </w:pPr>
      <w:hyperlink w:anchor="_Toc431900783" w:history="1">
        <w:r w:rsidR="00B364EA" w:rsidRPr="003C1CEF">
          <w:rPr>
            <w:rStyle w:val="Hiperhivatkozs"/>
            <w:noProof/>
          </w:rPr>
          <w:t>3.1.</w:t>
        </w:r>
        <w:r w:rsidR="00B364EA">
          <w:rPr>
            <w:rFonts w:asciiTheme="minorHAnsi" w:eastAsiaTheme="minorEastAsia" w:hAnsiTheme="minorHAnsi" w:cstheme="minorBidi"/>
            <w:bCs/>
            <w:noProof/>
            <w:color w:val="auto"/>
            <w:lang w:val="hu-HU" w:eastAsia="hu-HU"/>
          </w:rPr>
          <w:tab/>
        </w:r>
        <w:r w:rsidR="00B364EA" w:rsidRPr="003C1CEF">
          <w:rPr>
            <w:rStyle w:val="Hiperhivatkozs"/>
            <w:noProof/>
          </w:rPr>
          <w:t>RESPONSIBLE BODY FOR IRREGULARITIES</w:t>
        </w:r>
        <w:r w:rsidR="00B364EA">
          <w:rPr>
            <w:noProof/>
            <w:webHidden/>
          </w:rPr>
          <w:tab/>
        </w:r>
        <w:r w:rsidR="00B364EA">
          <w:rPr>
            <w:noProof/>
            <w:webHidden/>
          </w:rPr>
          <w:fldChar w:fldCharType="begin"/>
        </w:r>
        <w:r w:rsidR="00B364EA">
          <w:rPr>
            <w:noProof/>
            <w:webHidden/>
          </w:rPr>
          <w:instrText xml:space="preserve"> PAGEREF _Toc431900783 \h </w:instrText>
        </w:r>
        <w:r w:rsidR="00B364EA">
          <w:rPr>
            <w:noProof/>
            <w:webHidden/>
          </w:rPr>
        </w:r>
        <w:r w:rsidR="00B364EA">
          <w:rPr>
            <w:noProof/>
            <w:webHidden/>
          </w:rPr>
          <w:fldChar w:fldCharType="separate"/>
        </w:r>
        <w:r w:rsidR="002902F0">
          <w:rPr>
            <w:noProof/>
            <w:webHidden/>
          </w:rPr>
          <w:t>14</w:t>
        </w:r>
        <w:r w:rsidR="00B364EA">
          <w:rPr>
            <w:noProof/>
            <w:webHidden/>
          </w:rPr>
          <w:fldChar w:fldCharType="end"/>
        </w:r>
      </w:hyperlink>
    </w:p>
    <w:p w:rsidR="00B364EA" w:rsidRDefault="00A84ECE">
      <w:pPr>
        <w:pStyle w:val="TJ1"/>
        <w:tabs>
          <w:tab w:val="left" w:pos="660"/>
          <w:tab w:val="right" w:leader="dot" w:pos="9062"/>
        </w:tabs>
        <w:rPr>
          <w:rFonts w:asciiTheme="minorHAnsi" w:eastAsiaTheme="minorEastAsia" w:hAnsiTheme="minorHAnsi" w:cstheme="minorBidi"/>
          <w:bCs/>
          <w:noProof/>
          <w:color w:val="auto"/>
          <w:lang w:val="hu-HU" w:eastAsia="hu-HU"/>
        </w:rPr>
      </w:pPr>
      <w:hyperlink w:anchor="_Toc431900784" w:history="1">
        <w:r w:rsidR="00B364EA" w:rsidRPr="003C1CEF">
          <w:rPr>
            <w:rStyle w:val="Hiperhivatkozs"/>
            <w:noProof/>
          </w:rPr>
          <w:t>3.2.</w:t>
        </w:r>
        <w:r w:rsidR="00B364EA">
          <w:rPr>
            <w:rFonts w:asciiTheme="minorHAnsi" w:eastAsiaTheme="minorEastAsia" w:hAnsiTheme="minorHAnsi" w:cstheme="minorBidi"/>
            <w:bCs/>
            <w:noProof/>
            <w:color w:val="auto"/>
            <w:lang w:val="hu-HU" w:eastAsia="hu-HU"/>
          </w:rPr>
          <w:tab/>
        </w:r>
        <w:r w:rsidR="00B364EA" w:rsidRPr="003C1CEF">
          <w:rPr>
            <w:rStyle w:val="Hiperhivatkozs"/>
            <w:noProof/>
          </w:rPr>
          <w:t>DESCRIPTION OF THE PROCEDURES FOR IRREGULARITIES</w:t>
        </w:r>
        <w:r w:rsidR="00B364EA">
          <w:rPr>
            <w:noProof/>
            <w:webHidden/>
          </w:rPr>
          <w:tab/>
        </w:r>
        <w:r w:rsidR="00B364EA">
          <w:rPr>
            <w:noProof/>
            <w:webHidden/>
          </w:rPr>
          <w:fldChar w:fldCharType="begin"/>
        </w:r>
        <w:r w:rsidR="00B364EA">
          <w:rPr>
            <w:noProof/>
            <w:webHidden/>
          </w:rPr>
          <w:instrText xml:space="preserve"> PAGEREF _Toc431900784 \h </w:instrText>
        </w:r>
        <w:r w:rsidR="00B364EA">
          <w:rPr>
            <w:noProof/>
            <w:webHidden/>
          </w:rPr>
        </w:r>
        <w:r w:rsidR="00B364EA">
          <w:rPr>
            <w:noProof/>
            <w:webHidden/>
          </w:rPr>
          <w:fldChar w:fldCharType="separate"/>
        </w:r>
        <w:r w:rsidR="002902F0">
          <w:rPr>
            <w:noProof/>
            <w:webHidden/>
          </w:rPr>
          <w:t>15</w:t>
        </w:r>
        <w:r w:rsidR="00B364EA">
          <w:rPr>
            <w:noProof/>
            <w:webHidden/>
          </w:rPr>
          <w:fldChar w:fldCharType="end"/>
        </w:r>
      </w:hyperlink>
    </w:p>
    <w:p w:rsidR="00B364EA" w:rsidRDefault="00A84ECE">
      <w:pPr>
        <w:pStyle w:val="TJ1"/>
        <w:tabs>
          <w:tab w:val="left" w:pos="660"/>
          <w:tab w:val="right" w:leader="dot" w:pos="9062"/>
        </w:tabs>
        <w:rPr>
          <w:rFonts w:asciiTheme="minorHAnsi" w:eastAsiaTheme="minorEastAsia" w:hAnsiTheme="minorHAnsi" w:cstheme="minorBidi"/>
          <w:bCs/>
          <w:noProof/>
          <w:color w:val="auto"/>
          <w:lang w:val="hu-HU" w:eastAsia="hu-HU"/>
        </w:rPr>
      </w:pPr>
      <w:hyperlink w:anchor="_Toc431900785" w:history="1">
        <w:r w:rsidR="00B364EA" w:rsidRPr="003C1CEF">
          <w:rPr>
            <w:rStyle w:val="Hiperhivatkozs"/>
            <w:noProof/>
          </w:rPr>
          <w:t>3.3.</w:t>
        </w:r>
        <w:r w:rsidR="00B364EA">
          <w:rPr>
            <w:rFonts w:asciiTheme="minorHAnsi" w:eastAsiaTheme="minorEastAsia" w:hAnsiTheme="minorHAnsi" w:cstheme="minorBidi"/>
            <w:bCs/>
            <w:noProof/>
            <w:color w:val="auto"/>
            <w:lang w:val="hu-HU" w:eastAsia="hu-HU"/>
          </w:rPr>
          <w:tab/>
        </w:r>
        <w:r w:rsidR="00B364EA" w:rsidRPr="003C1CEF">
          <w:rPr>
            <w:rStyle w:val="Hiperhivatkozs"/>
            <w:noProof/>
          </w:rPr>
          <w:t>RESPONSIBLE BODY FOR REPAYMENT</w:t>
        </w:r>
        <w:r w:rsidR="00B364EA">
          <w:rPr>
            <w:noProof/>
            <w:webHidden/>
          </w:rPr>
          <w:tab/>
        </w:r>
        <w:r w:rsidR="00B364EA">
          <w:rPr>
            <w:noProof/>
            <w:webHidden/>
          </w:rPr>
          <w:fldChar w:fldCharType="begin"/>
        </w:r>
        <w:r w:rsidR="00B364EA">
          <w:rPr>
            <w:noProof/>
            <w:webHidden/>
          </w:rPr>
          <w:instrText xml:space="preserve"> PAGEREF _Toc431900785 \h </w:instrText>
        </w:r>
        <w:r w:rsidR="00B364EA">
          <w:rPr>
            <w:noProof/>
            <w:webHidden/>
          </w:rPr>
        </w:r>
        <w:r w:rsidR="00B364EA">
          <w:rPr>
            <w:noProof/>
            <w:webHidden/>
          </w:rPr>
          <w:fldChar w:fldCharType="separate"/>
        </w:r>
        <w:r w:rsidR="002902F0">
          <w:rPr>
            <w:noProof/>
            <w:webHidden/>
          </w:rPr>
          <w:t>15</w:t>
        </w:r>
        <w:r w:rsidR="00B364EA">
          <w:rPr>
            <w:noProof/>
            <w:webHidden/>
          </w:rPr>
          <w:fldChar w:fldCharType="end"/>
        </w:r>
      </w:hyperlink>
    </w:p>
    <w:p w:rsidR="00B364EA" w:rsidRDefault="00A84ECE">
      <w:pPr>
        <w:pStyle w:val="TJ1"/>
        <w:tabs>
          <w:tab w:val="left" w:pos="660"/>
          <w:tab w:val="right" w:leader="dot" w:pos="9062"/>
        </w:tabs>
        <w:rPr>
          <w:rFonts w:asciiTheme="minorHAnsi" w:eastAsiaTheme="minorEastAsia" w:hAnsiTheme="minorHAnsi" w:cstheme="minorBidi"/>
          <w:bCs/>
          <w:noProof/>
          <w:color w:val="auto"/>
          <w:lang w:val="hu-HU" w:eastAsia="hu-HU"/>
        </w:rPr>
      </w:pPr>
      <w:hyperlink w:anchor="_Toc431900786" w:history="1">
        <w:r w:rsidR="00B364EA" w:rsidRPr="003C1CEF">
          <w:rPr>
            <w:rStyle w:val="Hiperhivatkozs"/>
            <w:noProof/>
          </w:rPr>
          <w:t>3.4.</w:t>
        </w:r>
        <w:r w:rsidR="00B364EA">
          <w:rPr>
            <w:rFonts w:asciiTheme="minorHAnsi" w:eastAsiaTheme="minorEastAsia" w:hAnsiTheme="minorHAnsi" w:cstheme="minorBidi"/>
            <w:bCs/>
            <w:noProof/>
            <w:color w:val="auto"/>
            <w:lang w:val="hu-HU" w:eastAsia="hu-HU"/>
          </w:rPr>
          <w:tab/>
        </w:r>
        <w:r w:rsidR="00B364EA" w:rsidRPr="003C1CEF">
          <w:rPr>
            <w:rStyle w:val="Hiperhivatkozs"/>
            <w:noProof/>
          </w:rPr>
          <w:t>DESCRIPTION OF THE PROCEDURES FOR RECOVERIES</w:t>
        </w:r>
        <w:r w:rsidR="00B364EA">
          <w:rPr>
            <w:noProof/>
            <w:webHidden/>
          </w:rPr>
          <w:tab/>
        </w:r>
        <w:r w:rsidR="00B364EA">
          <w:rPr>
            <w:noProof/>
            <w:webHidden/>
          </w:rPr>
          <w:fldChar w:fldCharType="begin"/>
        </w:r>
        <w:r w:rsidR="00B364EA">
          <w:rPr>
            <w:noProof/>
            <w:webHidden/>
          </w:rPr>
          <w:instrText xml:space="preserve"> PAGEREF _Toc431900786 \h </w:instrText>
        </w:r>
        <w:r w:rsidR="00B364EA">
          <w:rPr>
            <w:noProof/>
            <w:webHidden/>
          </w:rPr>
        </w:r>
        <w:r w:rsidR="00B364EA">
          <w:rPr>
            <w:noProof/>
            <w:webHidden/>
          </w:rPr>
          <w:fldChar w:fldCharType="separate"/>
        </w:r>
        <w:r w:rsidR="002902F0">
          <w:rPr>
            <w:noProof/>
            <w:webHidden/>
          </w:rPr>
          <w:t>16</w:t>
        </w:r>
        <w:r w:rsidR="00B364EA">
          <w:rPr>
            <w:noProof/>
            <w:webHidden/>
          </w:rPr>
          <w:fldChar w:fldCharType="end"/>
        </w:r>
      </w:hyperlink>
    </w:p>
    <w:p w:rsidR="00B364EA" w:rsidRDefault="00A84ECE">
      <w:pPr>
        <w:pStyle w:val="TJ1"/>
        <w:tabs>
          <w:tab w:val="left" w:pos="440"/>
          <w:tab w:val="right" w:leader="dot" w:pos="9062"/>
        </w:tabs>
        <w:rPr>
          <w:rFonts w:asciiTheme="minorHAnsi" w:eastAsiaTheme="minorEastAsia" w:hAnsiTheme="minorHAnsi" w:cstheme="minorBidi"/>
          <w:bCs/>
          <w:noProof/>
          <w:color w:val="auto"/>
          <w:lang w:val="hu-HU" w:eastAsia="hu-HU"/>
        </w:rPr>
      </w:pPr>
      <w:hyperlink w:anchor="_Toc431900787" w:history="1">
        <w:r w:rsidR="00B364EA" w:rsidRPr="003C1CEF">
          <w:rPr>
            <w:rStyle w:val="Hiperhivatkozs"/>
            <w:noProof/>
          </w:rPr>
          <w:t>4.</w:t>
        </w:r>
        <w:r w:rsidR="00B364EA">
          <w:rPr>
            <w:rFonts w:asciiTheme="minorHAnsi" w:eastAsiaTheme="minorEastAsia" w:hAnsiTheme="minorHAnsi" w:cstheme="minorBidi"/>
            <w:bCs/>
            <w:noProof/>
            <w:color w:val="auto"/>
            <w:lang w:val="hu-HU" w:eastAsia="hu-HU"/>
          </w:rPr>
          <w:tab/>
        </w:r>
        <w:r w:rsidR="00B364EA" w:rsidRPr="003C1CEF">
          <w:rPr>
            <w:rStyle w:val="Hiperhivatkozs"/>
            <w:noProof/>
          </w:rPr>
          <w:t>AUDIT TASKS AT NATIONAL LEVEL</w:t>
        </w:r>
        <w:r w:rsidR="00B364EA">
          <w:rPr>
            <w:noProof/>
            <w:webHidden/>
          </w:rPr>
          <w:tab/>
        </w:r>
        <w:r w:rsidR="00B364EA">
          <w:rPr>
            <w:noProof/>
            <w:webHidden/>
          </w:rPr>
          <w:fldChar w:fldCharType="begin"/>
        </w:r>
        <w:r w:rsidR="00B364EA">
          <w:rPr>
            <w:noProof/>
            <w:webHidden/>
          </w:rPr>
          <w:instrText xml:space="preserve"> PAGEREF _Toc431900787 \h </w:instrText>
        </w:r>
        <w:r w:rsidR="00B364EA">
          <w:rPr>
            <w:noProof/>
            <w:webHidden/>
          </w:rPr>
        </w:r>
        <w:r w:rsidR="00B364EA">
          <w:rPr>
            <w:noProof/>
            <w:webHidden/>
          </w:rPr>
          <w:fldChar w:fldCharType="separate"/>
        </w:r>
        <w:r w:rsidR="002902F0">
          <w:rPr>
            <w:noProof/>
            <w:webHidden/>
          </w:rPr>
          <w:t>16</w:t>
        </w:r>
        <w:r w:rsidR="00B364EA">
          <w:rPr>
            <w:noProof/>
            <w:webHidden/>
          </w:rPr>
          <w:fldChar w:fldCharType="end"/>
        </w:r>
      </w:hyperlink>
    </w:p>
    <w:p w:rsidR="00B364EA" w:rsidRDefault="00A84ECE">
      <w:pPr>
        <w:pStyle w:val="TJ1"/>
        <w:tabs>
          <w:tab w:val="left" w:pos="660"/>
          <w:tab w:val="right" w:leader="dot" w:pos="9062"/>
        </w:tabs>
        <w:rPr>
          <w:rFonts w:asciiTheme="minorHAnsi" w:eastAsiaTheme="minorEastAsia" w:hAnsiTheme="minorHAnsi" w:cstheme="minorBidi"/>
          <w:bCs/>
          <w:noProof/>
          <w:color w:val="auto"/>
          <w:lang w:val="hu-HU" w:eastAsia="hu-HU"/>
        </w:rPr>
      </w:pPr>
      <w:hyperlink w:anchor="_Toc431900788" w:history="1">
        <w:r w:rsidR="00B364EA" w:rsidRPr="003C1CEF">
          <w:rPr>
            <w:rStyle w:val="Hiperhivatkozs"/>
            <w:noProof/>
          </w:rPr>
          <w:t>4.1.</w:t>
        </w:r>
        <w:r w:rsidR="00B364EA">
          <w:rPr>
            <w:rFonts w:asciiTheme="minorHAnsi" w:eastAsiaTheme="minorEastAsia" w:hAnsiTheme="minorHAnsi" w:cstheme="minorBidi"/>
            <w:bCs/>
            <w:noProof/>
            <w:color w:val="auto"/>
            <w:lang w:val="hu-HU" w:eastAsia="hu-HU"/>
          </w:rPr>
          <w:tab/>
        </w:r>
        <w:r w:rsidR="00B364EA" w:rsidRPr="003C1CEF">
          <w:rPr>
            <w:rStyle w:val="Hiperhivatkozs"/>
            <w:noProof/>
          </w:rPr>
          <w:t>RESPONSIBLE BODY FOR AUDIT TASKS AT NATIONAL LEVEL</w:t>
        </w:r>
        <w:r w:rsidR="00B364EA">
          <w:rPr>
            <w:noProof/>
            <w:webHidden/>
          </w:rPr>
          <w:tab/>
        </w:r>
        <w:r w:rsidR="00B364EA">
          <w:rPr>
            <w:noProof/>
            <w:webHidden/>
          </w:rPr>
          <w:fldChar w:fldCharType="begin"/>
        </w:r>
        <w:r w:rsidR="00B364EA">
          <w:rPr>
            <w:noProof/>
            <w:webHidden/>
          </w:rPr>
          <w:instrText xml:space="preserve"> PAGEREF _Toc431900788 \h </w:instrText>
        </w:r>
        <w:r w:rsidR="00B364EA">
          <w:rPr>
            <w:noProof/>
            <w:webHidden/>
          </w:rPr>
        </w:r>
        <w:r w:rsidR="00B364EA">
          <w:rPr>
            <w:noProof/>
            <w:webHidden/>
          </w:rPr>
          <w:fldChar w:fldCharType="separate"/>
        </w:r>
        <w:r w:rsidR="002902F0">
          <w:rPr>
            <w:noProof/>
            <w:webHidden/>
          </w:rPr>
          <w:t>16</w:t>
        </w:r>
        <w:r w:rsidR="00B364EA">
          <w:rPr>
            <w:noProof/>
            <w:webHidden/>
          </w:rPr>
          <w:fldChar w:fldCharType="end"/>
        </w:r>
      </w:hyperlink>
    </w:p>
    <w:p w:rsidR="00B364EA" w:rsidRDefault="00A84ECE">
      <w:pPr>
        <w:pStyle w:val="TJ1"/>
        <w:tabs>
          <w:tab w:val="left" w:pos="440"/>
          <w:tab w:val="right" w:leader="dot" w:pos="9062"/>
        </w:tabs>
        <w:rPr>
          <w:rFonts w:asciiTheme="minorHAnsi" w:eastAsiaTheme="minorEastAsia" w:hAnsiTheme="minorHAnsi" w:cstheme="minorBidi"/>
          <w:bCs/>
          <w:noProof/>
          <w:color w:val="auto"/>
          <w:lang w:val="hu-HU" w:eastAsia="hu-HU"/>
        </w:rPr>
      </w:pPr>
      <w:hyperlink w:anchor="_Toc431900789" w:history="1">
        <w:r w:rsidR="00B364EA" w:rsidRPr="003C1CEF">
          <w:rPr>
            <w:rStyle w:val="Hiperhivatkozs"/>
            <w:noProof/>
          </w:rPr>
          <w:t>5.</w:t>
        </w:r>
        <w:r w:rsidR="00B364EA">
          <w:rPr>
            <w:rFonts w:asciiTheme="minorHAnsi" w:eastAsiaTheme="minorEastAsia" w:hAnsiTheme="minorHAnsi" w:cstheme="minorBidi"/>
            <w:bCs/>
            <w:noProof/>
            <w:color w:val="auto"/>
            <w:lang w:val="hu-HU" w:eastAsia="hu-HU"/>
          </w:rPr>
          <w:tab/>
        </w:r>
        <w:r w:rsidR="00B364EA" w:rsidRPr="003C1CEF">
          <w:rPr>
            <w:rStyle w:val="Hiperhivatkozs"/>
            <w:noProof/>
          </w:rPr>
          <w:t>NATIONAL CO-FINANCING SYSTEM</w:t>
        </w:r>
        <w:r w:rsidR="00B364EA">
          <w:rPr>
            <w:noProof/>
            <w:webHidden/>
          </w:rPr>
          <w:tab/>
        </w:r>
        <w:r w:rsidR="00B364EA">
          <w:rPr>
            <w:noProof/>
            <w:webHidden/>
          </w:rPr>
          <w:fldChar w:fldCharType="begin"/>
        </w:r>
        <w:r w:rsidR="00B364EA">
          <w:rPr>
            <w:noProof/>
            <w:webHidden/>
          </w:rPr>
          <w:instrText xml:space="preserve"> PAGEREF _Toc431900789 \h </w:instrText>
        </w:r>
        <w:r w:rsidR="00B364EA">
          <w:rPr>
            <w:noProof/>
            <w:webHidden/>
          </w:rPr>
        </w:r>
        <w:r w:rsidR="00B364EA">
          <w:rPr>
            <w:noProof/>
            <w:webHidden/>
          </w:rPr>
          <w:fldChar w:fldCharType="separate"/>
        </w:r>
        <w:r w:rsidR="002902F0">
          <w:rPr>
            <w:noProof/>
            <w:webHidden/>
          </w:rPr>
          <w:t>18</w:t>
        </w:r>
        <w:r w:rsidR="00B364EA">
          <w:rPr>
            <w:noProof/>
            <w:webHidden/>
          </w:rPr>
          <w:fldChar w:fldCharType="end"/>
        </w:r>
      </w:hyperlink>
    </w:p>
    <w:p w:rsidR="00B364EA" w:rsidRDefault="00A84ECE">
      <w:pPr>
        <w:pStyle w:val="TJ1"/>
        <w:tabs>
          <w:tab w:val="left" w:pos="660"/>
          <w:tab w:val="right" w:leader="dot" w:pos="9062"/>
        </w:tabs>
        <w:rPr>
          <w:rFonts w:asciiTheme="minorHAnsi" w:eastAsiaTheme="minorEastAsia" w:hAnsiTheme="minorHAnsi" w:cstheme="minorBidi"/>
          <w:bCs/>
          <w:noProof/>
          <w:color w:val="auto"/>
          <w:lang w:val="hu-HU" w:eastAsia="hu-HU"/>
        </w:rPr>
      </w:pPr>
      <w:hyperlink w:anchor="_Toc431900790" w:history="1">
        <w:r w:rsidR="00B364EA" w:rsidRPr="003C1CEF">
          <w:rPr>
            <w:rStyle w:val="Hiperhivatkozs"/>
            <w:noProof/>
          </w:rPr>
          <w:t>5.1.</w:t>
        </w:r>
        <w:r w:rsidR="00B364EA">
          <w:rPr>
            <w:rFonts w:asciiTheme="minorHAnsi" w:eastAsiaTheme="minorEastAsia" w:hAnsiTheme="minorHAnsi" w:cstheme="minorBidi"/>
            <w:bCs/>
            <w:noProof/>
            <w:color w:val="auto"/>
            <w:lang w:val="hu-HU" w:eastAsia="hu-HU"/>
          </w:rPr>
          <w:tab/>
        </w:r>
        <w:r w:rsidR="00B364EA" w:rsidRPr="003C1CEF">
          <w:rPr>
            <w:rStyle w:val="Hiperhivatkozs"/>
            <w:noProof/>
          </w:rPr>
          <w:t>RESPONSIBLE BODY FOR NATIONAL CO-FINANCING TO THE TECHNICAL ASSISSTANCE BUDGET</w:t>
        </w:r>
        <w:r w:rsidR="00B364EA">
          <w:rPr>
            <w:noProof/>
            <w:webHidden/>
          </w:rPr>
          <w:tab/>
        </w:r>
        <w:r w:rsidR="00B364EA">
          <w:rPr>
            <w:noProof/>
            <w:webHidden/>
          </w:rPr>
          <w:fldChar w:fldCharType="begin"/>
        </w:r>
        <w:r w:rsidR="00B364EA">
          <w:rPr>
            <w:noProof/>
            <w:webHidden/>
          </w:rPr>
          <w:instrText xml:space="preserve"> PAGEREF _Toc431900790 \h </w:instrText>
        </w:r>
        <w:r w:rsidR="00B364EA">
          <w:rPr>
            <w:noProof/>
            <w:webHidden/>
          </w:rPr>
        </w:r>
        <w:r w:rsidR="00B364EA">
          <w:rPr>
            <w:noProof/>
            <w:webHidden/>
          </w:rPr>
          <w:fldChar w:fldCharType="separate"/>
        </w:r>
        <w:r w:rsidR="002902F0">
          <w:rPr>
            <w:noProof/>
            <w:webHidden/>
          </w:rPr>
          <w:t>18</w:t>
        </w:r>
        <w:r w:rsidR="00B364EA">
          <w:rPr>
            <w:noProof/>
            <w:webHidden/>
          </w:rPr>
          <w:fldChar w:fldCharType="end"/>
        </w:r>
      </w:hyperlink>
    </w:p>
    <w:p w:rsidR="00B364EA" w:rsidRDefault="00A84ECE">
      <w:pPr>
        <w:pStyle w:val="TJ1"/>
        <w:tabs>
          <w:tab w:val="left" w:pos="660"/>
          <w:tab w:val="right" w:leader="dot" w:pos="9062"/>
        </w:tabs>
        <w:rPr>
          <w:rFonts w:asciiTheme="minorHAnsi" w:eastAsiaTheme="minorEastAsia" w:hAnsiTheme="minorHAnsi" w:cstheme="minorBidi"/>
          <w:bCs/>
          <w:noProof/>
          <w:color w:val="auto"/>
          <w:lang w:val="hu-HU" w:eastAsia="hu-HU"/>
        </w:rPr>
      </w:pPr>
      <w:hyperlink w:anchor="_Toc431900791" w:history="1">
        <w:r w:rsidR="00B364EA" w:rsidRPr="003C1CEF">
          <w:rPr>
            <w:rStyle w:val="Hiperhivatkozs"/>
            <w:noProof/>
          </w:rPr>
          <w:t>5.2.</w:t>
        </w:r>
        <w:r w:rsidR="00B364EA">
          <w:rPr>
            <w:rFonts w:asciiTheme="minorHAnsi" w:eastAsiaTheme="minorEastAsia" w:hAnsiTheme="minorHAnsi" w:cstheme="minorBidi"/>
            <w:bCs/>
            <w:noProof/>
            <w:color w:val="auto"/>
            <w:lang w:val="hu-HU" w:eastAsia="hu-HU"/>
          </w:rPr>
          <w:tab/>
        </w:r>
        <w:r w:rsidR="00B364EA" w:rsidRPr="003C1CEF">
          <w:rPr>
            <w:rStyle w:val="Hiperhivatkozs"/>
            <w:noProof/>
          </w:rPr>
          <w:t>RESPONSIBLE BODY FOR NATIONAL CO-FINANCING TO THE PROJECTS</w:t>
        </w:r>
        <w:r w:rsidR="00B364EA">
          <w:rPr>
            <w:noProof/>
            <w:webHidden/>
          </w:rPr>
          <w:tab/>
        </w:r>
        <w:r w:rsidR="00B364EA">
          <w:rPr>
            <w:noProof/>
            <w:webHidden/>
          </w:rPr>
          <w:fldChar w:fldCharType="begin"/>
        </w:r>
        <w:r w:rsidR="00B364EA">
          <w:rPr>
            <w:noProof/>
            <w:webHidden/>
          </w:rPr>
          <w:instrText xml:space="preserve"> PAGEREF _Toc431900791 \h </w:instrText>
        </w:r>
        <w:r w:rsidR="00B364EA">
          <w:rPr>
            <w:noProof/>
            <w:webHidden/>
          </w:rPr>
        </w:r>
        <w:r w:rsidR="00B364EA">
          <w:rPr>
            <w:noProof/>
            <w:webHidden/>
          </w:rPr>
          <w:fldChar w:fldCharType="separate"/>
        </w:r>
        <w:r w:rsidR="002902F0">
          <w:rPr>
            <w:noProof/>
            <w:webHidden/>
          </w:rPr>
          <w:t>18</w:t>
        </w:r>
        <w:r w:rsidR="00B364EA">
          <w:rPr>
            <w:noProof/>
            <w:webHidden/>
          </w:rPr>
          <w:fldChar w:fldCharType="end"/>
        </w:r>
      </w:hyperlink>
    </w:p>
    <w:p w:rsidR="00B364EA" w:rsidRDefault="00A84ECE">
      <w:pPr>
        <w:pStyle w:val="TJ1"/>
        <w:tabs>
          <w:tab w:val="left" w:pos="660"/>
          <w:tab w:val="right" w:leader="dot" w:pos="9062"/>
        </w:tabs>
        <w:rPr>
          <w:rFonts w:asciiTheme="minorHAnsi" w:eastAsiaTheme="minorEastAsia" w:hAnsiTheme="minorHAnsi" w:cstheme="minorBidi"/>
          <w:bCs/>
          <w:noProof/>
          <w:color w:val="auto"/>
          <w:lang w:val="hu-HU" w:eastAsia="hu-HU"/>
        </w:rPr>
      </w:pPr>
      <w:hyperlink w:anchor="_Toc431900792" w:history="1">
        <w:r w:rsidR="00B364EA" w:rsidRPr="003C1CEF">
          <w:rPr>
            <w:rStyle w:val="Hiperhivatkozs"/>
            <w:noProof/>
          </w:rPr>
          <w:t>5.3.</w:t>
        </w:r>
        <w:r w:rsidR="00B364EA">
          <w:rPr>
            <w:rFonts w:asciiTheme="minorHAnsi" w:eastAsiaTheme="minorEastAsia" w:hAnsiTheme="minorHAnsi" w:cstheme="minorBidi"/>
            <w:bCs/>
            <w:noProof/>
            <w:color w:val="auto"/>
            <w:lang w:val="hu-HU" w:eastAsia="hu-HU"/>
          </w:rPr>
          <w:tab/>
        </w:r>
        <w:r w:rsidR="00B364EA" w:rsidRPr="003C1CEF">
          <w:rPr>
            <w:rStyle w:val="Hiperhivatkozs"/>
            <w:noProof/>
          </w:rPr>
          <w:t>DESCRIPTION OF THE NATIONAL CO-FINANCING SYSTEM TO THE PROJECTS</w:t>
        </w:r>
        <w:r w:rsidR="00B364EA">
          <w:rPr>
            <w:noProof/>
            <w:webHidden/>
          </w:rPr>
          <w:tab/>
        </w:r>
        <w:r w:rsidR="00B364EA">
          <w:rPr>
            <w:noProof/>
            <w:webHidden/>
          </w:rPr>
          <w:fldChar w:fldCharType="begin"/>
        </w:r>
        <w:r w:rsidR="00B364EA">
          <w:rPr>
            <w:noProof/>
            <w:webHidden/>
          </w:rPr>
          <w:instrText xml:space="preserve"> PAGEREF _Toc431900792 \h </w:instrText>
        </w:r>
        <w:r w:rsidR="00B364EA">
          <w:rPr>
            <w:noProof/>
            <w:webHidden/>
          </w:rPr>
        </w:r>
        <w:r w:rsidR="00B364EA">
          <w:rPr>
            <w:noProof/>
            <w:webHidden/>
          </w:rPr>
          <w:fldChar w:fldCharType="separate"/>
        </w:r>
        <w:r w:rsidR="002902F0">
          <w:rPr>
            <w:noProof/>
            <w:webHidden/>
          </w:rPr>
          <w:t>19</w:t>
        </w:r>
        <w:r w:rsidR="00B364EA">
          <w:rPr>
            <w:noProof/>
            <w:webHidden/>
          </w:rPr>
          <w:fldChar w:fldCharType="end"/>
        </w:r>
      </w:hyperlink>
    </w:p>
    <w:p w:rsidR="00D74906" w:rsidRPr="00D74906" w:rsidRDefault="00B364EA" w:rsidP="00D74906">
      <w:pPr>
        <w:sectPr w:rsidR="00D74906" w:rsidRPr="00D74906" w:rsidSect="0043576D">
          <w:headerReference w:type="default" r:id="rId14"/>
          <w:pgSz w:w="11906" w:h="16838"/>
          <w:pgMar w:top="2127" w:right="1416" w:bottom="1560" w:left="1418" w:header="708" w:footer="778" w:gutter="0"/>
          <w:cols w:space="708"/>
          <w:docGrid w:linePitch="360"/>
        </w:sectPr>
      </w:pPr>
      <w:r>
        <w:fldChar w:fldCharType="end"/>
      </w:r>
    </w:p>
    <w:p w:rsidR="00411290" w:rsidRPr="006E0AF6" w:rsidRDefault="00411290" w:rsidP="00411290">
      <w:pPr>
        <w:pStyle w:val="Cmsor1"/>
        <w:keepLines w:val="0"/>
        <w:numPr>
          <w:ilvl w:val="0"/>
          <w:numId w:val="14"/>
        </w:numPr>
        <w:spacing w:before="240" w:after="60"/>
      </w:pPr>
      <w:bookmarkStart w:id="2" w:name="_Toc431221638"/>
      <w:bookmarkStart w:id="3" w:name="_Toc431900777"/>
      <w:r w:rsidRPr="006E0AF6">
        <w:lastRenderedPageBreak/>
        <w:t>GENERAL INFORMATION</w:t>
      </w:r>
      <w:bookmarkEnd w:id="1"/>
      <w:bookmarkEnd w:id="2"/>
      <w:bookmarkEnd w:id="3"/>
    </w:p>
    <w:p w:rsidR="00411290" w:rsidRPr="006E0AF6" w:rsidRDefault="00411290" w:rsidP="00411290">
      <w:pPr>
        <w:pStyle w:val="Nincstrkz1"/>
        <w:rPr>
          <w:rFonts w:asciiTheme="majorHAnsi" w:hAnsiTheme="majorHAnsi"/>
          <w:b/>
          <w:color w:val="17365D" w:themeColor="text2" w:themeShade="BF"/>
          <w:lang w:val="en-GB"/>
        </w:rPr>
      </w:pPr>
    </w:p>
    <w:tbl>
      <w:tblPr>
        <w:tblW w:w="10632" w:type="dxa"/>
        <w:tblInd w:w="-459"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0A0" w:firstRow="1" w:lastRow="0" w:firstColumn="1" w:lastColumn="0" w:noHBand="0" w:noVBand="0"/>
      </w:tblPr>
      <w:tblGrid>
        <w:gridCol w:w="851"/>
        <w:gridCol w:w="9781"/>
      </w:tblGrid>
      <w:tr w:rsidR="00411290" w:rsidRPr="0099489E" w:rsidTr="00E26B8D">
        <w:trPr>
          <w:trHeight w:val="513"/>
        </w:trPr>
        <w:tc>
          <w:tcPr>
            <w:tcW w:w="851" w:type="dxa"/>
            <w:shd w:val="clear" w:color="auto" w:fill="C6D9F1" w:themeFill="text2" w:themeFillTint="33"/>
          </w:tcPr>
          <w:p w:rsidR="00411290" w:rsidRPr="0099489E" w:rsidRDefault="00411290" w:rsidP="00411290">
            <w:pPr>
              <w:tabs>
                <w:tab w:val="left" w:pos="2302"/>
              </w:tabs>
              <w:spacing w:after="0" w:line="240" w:lineRule="auto"/>
              <w:rPr>
                <w:rFonts w:asciiTheme="majorHAnsi" w:hAnsiTheme="majorHAnsi" w:cs="Calibri"/>
                <w:b/>
                <w:bCs/>
              </w:rPr>
            </w:pPr>
            <w:r w:rsidRPr="0099489E">
              <w:rPr>
                <w:rFonts w:asciiTheme="majorHAnsi" w:hAnsiTheme="majorHAnsi" w:cs="Calibri"/>
                <w:b/>
              </w:rPr>
              <w:t>1.1</w:t>
            </w:r>
          </w:p>
        </w:tc>
        <w:tc>
          <w:tcPr>
            <w:tcW w:w="9781" w:type="dxa"/>
          </w:tcPr>
          <w:p w:rsidR="00411290" w:rsidRPr="0099489E" w:rsidRDefault="00411290" w:rsidP="000B0374">
            <w:pPr>
              <w:tabs>
                <w:tab w:val="left" w:pos="2302"/>
              </w:tabs>
              <w:spacing w:after="0" w:line="240" w:lineRule="auto"/>
              <w:rPr>
                <w:rFonts w:asciiTheme="majorHAnsi" w:hAnsiTheme="majorHAnsi" w:cs="Calibri"/>
                <w:b/>
                <w:bCs/>
              </w:rPr>
            </w:pPr>
            <w:r w:rsidRPr="0099489E">
              <w:rPr>
                <w:rFonts w:asciiTheme="majorHAnsi" w:hAnsiTheme="majorHAnsi" w:cs="Calibri"/>
                <w:b/>
              </w:rPr>
              <w:t xml:space="preserve">Information submitted by the Partner State: </w:t>
            </w:r>
          </w:p>
        </w:tc>
      </w:tr>
      <w:tr w:rsidR="00411290" w:rsidRPr="0099489E" w:rsidTr="00E26B8D">
        <w:trPr>
          <w:trHeight w:val="400"/>
        </w:trPr>
        <w:tc>
          <w:tcPr>
            <w:tcW w:w="851" w:type="dxa"/>
            <w:shd w:val="clear" w:color="auto" w:fill="C6D9F1" w:themeFill="text2" w:themeFillTint="33"/>
          </w:tcPr>
          <w:p w:rsidR="00411290" w:rsidRPr="0099489E" w:rsidRDefault="00411290" w:rsidP="00411290">
            <w:pPr>
              <w:tabs>
                <w:tab w:val="left" w:pos="2302"/>
              </w:tabs>
              <w:spacing w:after="0" w:line="240" w:lineRule="auto"/>
              <w:rPr>
                <w:rFonts w:asciiTheme="majorHAnsi" w:hAnsiTheme="majorHAnsi" w:cs="Calibri"/>
                <w:b/>
                <w:bCs/>
              </w:rPr>
            </w:pPr>
            <w:r w:rsidRPr="0099489E">
              <w:rPr>
                <w:rFonts w:asciiTheme="majorHAnsi" w:hAnsiTheme="majorHAnsi" w:cs="Calibri"/>
                <w:b/>
              </w:rPr>
              <w:t>1.2</w:t>
            </w:r>
          </w:p>
        </w:tc>
        <w:tc>
          <w:tcPr>
            <w:tcW w:w="9781" w:type="dxa"/>
          </w:tcPr>
          <w:p w:rsidR="00411290" w:rsidRPr="0099489E" w:rsidRDefault="00411290" w:rsidP="00411290">
            <w:pPr>
              <w:tabs>
                <w:tab w:val="left" w:pos="2302"/>
              </w:tabs>
              <w:spacing w:after="0" w:line="240" w:lineRule="auto"/>
              <w:rPr>
                <w:rFonts w:asciiTheme="majorHAnsi" w:hAnsiTheme="majorHAnsi" w:cs="Calibri"/>
                <w:b/>
                <w:bCs/>
              </w:rPr>
            </w:pPr>
            <w:r w:rsidRPr="0099489E">
              <w:rPr>
                <w:rFonts w:asciiTheme="majorHAnsi" w:hAnsiTheme="majorHAnsi" w:cs="Calibri"/>
                <w:b/>
              </w:rPr>
              <w:t xml:space="preserve">The information provided describes the situation on: </w:t>
            </w:r>
            <w:proofErr w:type="spellStart"/>
            <w:r w:rsidRPr="0099489E">
              <w:rPr>
                <w:rFonts w:asciiTheme="majorHAnsi" w:hAnsiTheme="majorHAnsi" w:cs="Calibri"/>
              </w:rPr>
              <w:t>dd</w:t>
            </w:r>
            <w:proofErr w:type="spellEnd"/>
            <w:r w:rsidRPr="0099489E">
              <w:rPr>
                <w:rFonts w:asciiTheme="majorHAnsi" w:hAnsiTheme="majorHAnsi" w:cs="Calibri"/>
              </w:rPr>
              <w:t>/mm/</w:t>
            </w:r>
            <w:proofErr w:type="spellStart"/>
            <w:r w:rsidRPr="0099489E">
              <w:rPr>
                <w:rFonts w:asciiTheme="majorHAnsi" w:hAnsiTheme="majorHAnsi" w:cs="Calibri"/>
              </w:rPr>
              <w:t>yyyy</w:t>
            </w:r>
            <w:proofErr w:type="spellEnd"/>
          </w:p>
        </w:tc>
      </w:tr>
      <w:tr w:rsidR="00411290" w:rsidRPr="0099489E" w:rsidTr="00E26B8D">
        <w:trPr>
          <w:trHeight w:val="401"/>
        </w:trPr>
        <w:tc>
          <w:tcPr>
            <w:tcW w:w="851" w:type="dxa"/>
            <w:vMerge w:val="restart"/>
            <w:shd w:val="clear" w:color="auto" w:fill="C6D9F1" w:themeFill="text2" w:themeFillTint="33"/>
          </w:tcPr>
          <w:p w:rsidR="00411290" w:rsidRPr="0099489E" w:rsidRDefault="00411290" w:rsidP="00411290">
            <w:pPr>
              <w:tabs>
                <w:tab w:val="left" w:pos="2302"/>
              </w:tabs>
              <w:spacing w:after="0" w:line="240" w:lineRule="auto"/>
              <w:rPr>
                <w:rFonts w:asciiTheme="majorHAnsi" w:hAnsiTheme="majorHAnsi" w:cs="Calibri"/>
                <w:b/>
                <w:bCs/>
              </w:rPr>
            </w:pPr>
            <w:r w:rsidRPr="0099489E">
              <w:rPr>
                <w:rFonts w:asciiTheme="majorHAnsi" w:hAnsiTheme="majorHAnsi" w:cs="Calibri"/>
                <w:b/>
              </w:rPr>
              <w:t>1.3</w:t>
            </w:r>
          </w:p>
        </w:tc>
        <w:tc>
          <w:tcPr>
            <w:tcW w:w="9781" w:type="dxa"/>
          </w:tcPr>
          <w:p w:rsidR="00411290" w:rsidRPr="0099489E" w:rsidRDefault="00411290" w:rsidP="00411290">
            <w:pPr>
              <w:tabs>
                <w:tab w:val="left" w:pos="2302"/>
              </w:tabs>
              <w:spacing w:after="0" w:line="240" w:lineRule="auto"/>
              <w:rPr>
                <w:rFonts w:asciiTheme="majorHAnsi" w:hAnsiTheme="majorHAnsi" w:cs="Calibri"/>
                <w:b/>
              </w:rPr>
            </w:pPr>
            <w:r w:rsidRPr="0099489E">
              <w:rPr>
                <w:rFonts w:asciiTheme="majorHAnsi" w:hAnsiTheme="majorHAnsi" w:cs="Calibri"/>
                <w:b/>
              </w:rPr>
              <w:t xml:space="preserve">Responsible </w:t>
            </w:r>
            <w:r w:rsidR="006E0AF6" w:rsidRPr="0099489E">
              <w:rPr>
                <w:rFonts w:asciiTheme="majorHAnsi" w:hAnsiTheme="majorHAnsi" w:cs="Calibri"/>
                <w:b/>
              </w:rPr>
              <w:t>body submitting the information</w:t>
            </w:r>
            <w:r w:rsidR="00A0017D">
              <w:rPr>
                <w:rFonts w:asciiTheme="majorHAnsi" w:hAnsiTheme="majorHAnsi" w:cs="Calibri"/>
                <w:b/>
              </w:rPr>
              <w:t>:</w:t>
            </w:r>
          </w:p>
        </w:tc>
      </w:tr>
      <w:tr w:rsidR="00411290" w:rsidRPr="0099489E" w:rsidTr="00E26B8D">
        <w:trPr>
          <w:trHeight w:val="288"/>
        </w:trPr>
        <w:tc>
          <w:tcPr>
            <w:tcW w:w="851" w:type="dxa"/>
            <w:vMerge/>
            <w:shd w:val="clear" w:color="auto" w:fill="C6D9F1" w:themeFill="text2" w:themeFillTint="33"/>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Name of the institution:</w:t>
            </w:r>
          </w:p>
          <w:p w:rsidR="006E0AF6" w:rsidRPr="0099489E" w:rsidRDefault="006E0AF6" w:rsidP="00411290">
            <w:pPr>
              <w:tabs>
                <w:tab w:val="right" w:leader="dot" w:pos="9232"/>
              </w:tabs>
              <w:spacing w:after="0" w:line="240" w:lineRule="auto"/>
              <w:rPr>
                <w:rFonts w:asciiTheme="majorHAnsi" w:hAnsiTheme="majorHAnsi"/>
              </w:rPr>
            </w:pPr>
          </w:p>
        </w:tc>
      </w:tr>
      <w:tr w:rsidR="00411290" w:rsidRPr="0099489E" w:rsidTr="00E26B8D">
        <w:trPr>
          <w:trHeight w:val="288"/>
        </w:trPr>
        <w:tc>
          <w:tcPr>
            <w:tcW w:w="851" w:type="dxa"/>
            <w:vMerge/>
            <w:shd w:val="clear" w:color="auto" w:fill="C6D9F1" w:themeFill="text2" w:themeFillTint="33"/>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Address:</w:t>
            </w:r>
          </w:p>
          <w:p w:rsidR="006E0AF6" w:rsidRPr="0099489E" w:rsidRDefault="006E0AF6" w:rsidP="00411290">
            <w:pPr>
              <w:tabs>
                <w:tab w:val="right" w:leader="dot" w:pos="9232"/>
              </w:tabs>
              <w:spacing w:after="0" w:line="240" w:lineRule="auto"/>
              <w:rPr>
                <w:rFonts w:asciiTheme="majorHAnsi" w:hAnsiTheme="majorHAnsi"/>
              </w:rPr>
            </w:pPr>
          </w:p>
        </w:tc>
      </w:tr>
      <w:tr w:rsidR="00411290" w:rsidRPr="0099489E" w:rsidTr="00E26B8D">
        <w:trPr>
          <w:trHeight w:val="288"/>
        </w:trPr>
        <w:tc>
          <w:tcPr>
            <w:tcW w:w="851" w:type="dxa"/>
            <w:vMerge/>
            <w:shd w:val="clear" w:color="auto" w:fill="C6D9F1" w:themeFill="text2" w:themeFillTint="33"/>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Responsible person:</w:t>
            </w:r>
          </w:p>
        </w:tc>
      </w:tr>
      <w:tr w:rsidR="00411290" w:rsidRPr="0099489E" w:rsidTr="00E26B8D">
        <w:trPr>
          <w:trHeight w:val="288"/>
        </w:trPr>
        <w:tc>
          <w:tcPr>
            <w:tcW w:w="851" w:type="dxa"/>
            <w:vMerge/>
            <w:shd w:val="clear" w:color="auto" w:fill="C6D9F1" w:themeFill="text2" w:themeFillTint="33"/>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Phone:</w:t>
            </w:r>
          </w:p>
        </w:tc>
      </w:tr>
      <w:tr w:rsidR="00411290" w:rsidRPr="0099489E" w:rsidTr="00E26B8D">
        <w:trPr>
          <w:trHeight w:val="288"/>
        </w:trPr>
        <w:tc>
          <w:tcPr>
            <w:tcW w:w="851" w:type="dxa"/>
            <w:vMerge/>
            <w:shd w:val="clear" w:color="auto" w:fill="C6D9F1" w:themeFill="text2" w:themeFillTint="33"/>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E-mail:</w:t>
            </w:r>
          </w:p>
        </w:tc>
      </w:tr>
      <w:tr w:rsidR="00411290" w:rsidRPr="0099489E" w:rsidTr="00E26B8D">
        <w:trPr>
          <w:trHeight w:val="288"/>
        </w:trPr>
        <w:tc>
          <w:tcPr>
            <w:tcW w:w="851" w:type="dxa"/>
            <w:vMerge/>
            <w:shd w:val="clear" w:color="auto" w:fill="C6D9F1" w:themeFill="text2" w:themeFillTint="33"/>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Contact person:</w:t>
            </w:r>
          </w:p>
        </w:tc>
      </w:tr>
      <w:tr w:rsidR="00411290" w:rsidRPr="0099489E" w:rsidTr="00E26B8D">
        <w:trPr>
          <w:trHeight w:val="288"/>
        </w:trPr>
        <w:tc>
          <w:tcPr>
            <w:tcW w:w="851" w:type="dxa"/>
            <w:vMerge/>
            <w:shd w:val="clear" w:color="auto" w:fill="C6D9F1" w:themeFill="text2" w:themeFillTint="33"/>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Phone:</w:t>
            </w:r>
          </w:p>
        </w:tc>
      </w:tr>
      <w:tr w:rsidR="00411290" w:rsidRPr="0099489E" w:rsidTr="00E26B8D">
        <w:trPr>
          <w:trHeight w:val="288"/>
        </w:trPr>
        <w:tc>
          <w:tcPr>
            <w:tcW w:w="851" w:type="dxa"/>
            <w:vMerge/>
            <w:shd w:val="clear" w:color="auto" w:fill="C6D9F1" w:themeFill="text2" w:themeFillTint="33"/>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E-mail:</w:t>
            </w:r>
          </w:p>
        </w:tc>
      </w:tr>
    </w:tbl>
    <w:p w:rsidR="00411290" w:rsidRDefault="00411290" w:rsidP="00411290">
      <w:pPr>
        <w:pStyle w:val="Nincstrkz1"/>
        <w:rPr>
          <w:rFonts w:asciiTheme="majorHAnsi" w:hAnsiTheme="majorHAnsi"/>
          <w:b/>
          <w:color w:val="17365D" w:themeColor="text2" w:themeShade="BF"/>
          <w:lang w:val="en-GB"/>
        </w:rPr>
      </w:pPr>
    </w:p>
    <w:p w:rsidR="00D74906" w:rsidRPr="006E0AF6" w:rsidRDefault="00D74906" w:rsidP="00411290">
      <w:pPr>
        <w:pStyle w:val="Nincstrkz1"/>
        <w:rPr>
          <w:rFonts w:asciiTheme="majorHAnsi" w:hAnsiTheme="majorHAnsi"/>
          <w:b/>
          <w:color w:val="17365D" w:themeColor="text2" w:themeShade="BF"/>
          <w:lang w:val="en-GB"/>
        </w:rPr>
      </w:pPr>
    </w:p>
    <w:p w:rsidR="00F670A5" w:rsidRDefault="00F670A5" w:rsidP="00411290">
      <w:pPr>
        <w:pStyle w:val="Cmsor1"/>
        <w:keepLines w:val="0"/>
        <w:numPr>
          <w:ilvl w:val="0"/>
          <w:numId w:val="14"/>
        </w:numPr>
        <w:spacing w:before="240" w:after="60"/>
      </w:pPr>
      <w:bookmarkStart w:id="4" w:name="_Toc431221639"/>
      <w:bookmarkStart w:id="5" w:name="_Toc431900778"/>
      <w:bookmarkStart w:id="6" w:name="_Toc379892598"/>
      <w:r>
        <w:t>CONTROL SYSTEM</w:t>
      </w:r>
      <w:bookmarkEnd w:id="4"/>
      <w:bookmarkEnd w:id="5"/>
    </w:p>
    <w:p w:rsidR="00411290" w:rsidRPr="00985695" w:rsidRDefault="00985695" w:rsidP="00F670A5">
      <w:pPr>
        <w:pStyle w:val="Cmsor1"/>
        <w:keepLines w:val="0"/>
        <w:numPr>
          <w:ilvl w:val="1"/>
          <w:numId w:val="14"/>
        </w:numPr>
        <w:spacing w:before="240" w:after="60"/>
        <w:rPr>
          <w:color w:val="4F81BD" w:themeColor="accent1"/>
          <w:sz w:val="24"/>
          <w:szCs w:val="24"/>
        </w:rPr>
      </w:pPr>
      <w:bookmarkStart w:id="7" w:name="_Toc431221640"/>
      <w:bookmarkStart w:id="8" w:name="_Toc431900779"/>
      <w:r w:rsidRPr="00985695">
        <w:rPr>
          <w:color w:val="4F81BD" w:themeColor="accent1"/>
          <w:sz w:val="24"/>
          <w:szCs w:val="24"/>
        </w:rPr>
        <w:t>RESPONSIBLE BODY FOR CONTROL TASKS AT NATIONAL LEVEL</w:t>
      </w:r>
      <w:bookmarkEnd w:id="6"/>
      <w:bookmarkEnd w:id="7"/>
      <w:bookmarkEnd w:id="8"/>
    </w:p>
    <w:p w:rsidR="00D74906" w:rsidRPr="006E0AF6" w:rsidRDefault="00D74906" w:rsidP="00411290">
      <w:pPr>
        <w:pStyle w:val="Nincstrkz1"/>
        <w:rPr>
          <w:rFonts w:asciiTheme="majorHAnsi" w:hAnsiTheme="majorHAnsi"/>
          <w:b/>
          <w:color w:val="17365D" w:themeColor="text2" w:themeShade="BF"/>
          <w:lang w:val="en-GB"/>
        </w:rPr>
      </w:pPr>
    </w:p>
    <w:tbl>
      <w:tblPr>
        <w:tblW w:w="10632" w:type="dxa"/>
        <w:tblInd w:w="-459"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000" w:firstRow="0" w:lastRow="0" w:firstColumn="0" w:lastColumn="0" w:noHBand="0" w:noVBand="0"/>
      </w:tblPr>
      <w:tblGrid>
        <w:gridCol w:w="10632"/>
      </w:tblGrid>
      <w:tr w:rsidR="00411290" w:rsidRPr="0099489E" w:rsidTr="00B31D26">
        <w:tc>
          <w:tcPr>
            <w:tcW w:w="10632" w:type="dxa"/>
            <w:shd w:val="clear" w:color="auto" w:fill="DBE5F1" w:themeFill="accent1" w:themeFillTint="33"/>
          </w:tcPr>
          <w:p w:rsidR="00411290" w:rsidRPr="0099489E" w:rsidRDefault="00411290" w:rsidP="00411290">
            <w:pPr>
              <w:pStyle w:val="Nincstrkz1"/>
              <w:jc w:val="center"/>
              <w:rPr>
                <w:rFonts w:asciiTheme="majorHAnsi" w:hAnsiTheme="majorHAnsi" w:cs="EUAlbertina"/>
                <w:b/>
                <w:bCs w:val="0"/>
                <w:color w:val="17365D" w:themeColor="text2" w:themeShade="BF"/>
                <w:lang w:val="en-GB"/>
              </w:rPr>
            </w:pPr>
            <w:r w:rsidRPr="0099489E">
              <w:rPr>
                <w:rFonts w:asciiTheme="majorHAnsi" w:hAnsiTheme="majorHAnsi" w:cs="EUAlbertina"/>
                <w:b/>
                <w:bCs w:val="0"/>
                <w:color w:val="17365D" w:themeColor="text2" w:themeShade="BF"/>
                <w:lang w:val="en-GB"/>
              </w:rPr>
              <w:t>Article 23</w:t>
            </w:r>
            <w:r w:rsidR="00BC369D" w:rsidRPr="0099489E">
              <w:rPr>
                <w:rFonts w:asciiTheme="majorHAnsi" w:hAnsiTheme="majorHAnsi" w:cs="EUAlbertina"/>
                <w:b/>
                <w:bCs w:val="0"/>
                <w:color w:val="17365D" w:themeColor="text2" w:themeShade="BF"/>
                <w:lang w:val="en-GB"/>
              </w:rPr>
              <w:t xml:space="preserve"> </w:t>
            </w:r>
            <w:r w:rsidR="0034483E" w:rsidRPr="0099489E">
              <w:rPr>
                <w:rFonts w:asciiTheme="majorHAnsi" w:hAnsiTheme="majorHAnsi" w:cs="EUAlbertina"/>
                <w:b/>
                <w:bCs w:val="0"/>
                <w:color w:val="17365D" w:themeColor="text2" w:themeShade="BF"/>
                <w:lang w:val="en-GB"/>
              </w:rPr>
              <w:t xml:space="preserve">(4) </w:t>
            </w:r>
            <w:r w:rsidR="00BC369D" w:rsidRPr="0099489E">
              <w:rPr>
                <w:rFonts w:asciiTheme="majorHAnsi" w:eastAsiaTheme="minorHAnsi" w:hAnsiTheme="majorHAnsi" w:cstheme="majorBidi"/>
                <w:b/>
                <w:bCs w:val="0"/>
                <w:color w:val="17365D" w:themeColor="text2" w:themeShade="BF"/>
                <w:lang w:val="en-GB"/>
              </w:rPr>
              <w:t xml:space="preserve">of the Regulation </w:t>
            </w:r>
            <w:r w:rsidR="00BC7F84">
              <w:rPr>
                <w:rFonts w:asciiTheme="majorHAnsi" w:eastAsiaTheme="minorHAnsi" w:hAnsiTheme="majorHAnsi" w:cstheme="majorBidi"/>
                <w:b/>
                <w:bCs w:val="0"/>
                <w:color w:val="17365D" w:themeColor="text2" w:themeShade="BF"/>
                <w:lang w:val="en-GB"/>
              </w:rPr>
              <w:t>(EU)</w:t>
            </w:r>
            <w:r w:rsidR="0034483E" w:rsidRPr="0099489E">
              <w:rPr>
                <w:rFonts w:asciiTheme="majorHAnsi" w:eastAsiaTheme="minorHAnsi" w:hAnsiTheme="majorHAnsi" w:cstheme="majorBidi"/>
                <w:b/>
                <w:bCs w:val="0"/>
                <w:color w:val="17365D" w:themeColor="text2" w:themeShade="BF"/>
                <w:lang w:val="en-GB"/>
              </w:rPr>
              <w:t xml:space="preserve"> </w:t>
            </w:r>
            <w:r w:rsidR="00BC369D" w:rsidRPr="0099489E">
              <w:rPr>
                <w:rFonts w:asciiTheme="majorHAnsi" w:eastAsiaTheme="minorHAnsi" w:hAnsiTheme="majorHAnsi" w:cstheme="majorBidi"/>
                <w:b/>
                <w:bCs w:val="0"/>
                <w:color w:val="17365D" w:themeColor="text2" w:themeShade="BF"/>
                <w:lang w:val="en-GB"/>
              </w:rPr>
              <w:t>No 1299/2013</w:t>
            </w:r>
            <w:r w:rsidR="0034483E" w:rsidRPr="0099489E">
              <w:rPr>
                <w:rFonts w:asciiTheme="majorHAnsi" w:eastAsiaTheme="minorHAnsi" w:hAnsiTheme="majorHAnsi" w:cstheme="majorBidi"/>
                <w:b/>
                <w:bCs w:val="0"/>
                <w:color w:val="17365D" w:themeColor="text2" w:themeShade="BF"/>
                <w:lang w:val="en-GB"/>
              </w:rPr>
              <w:t xml:space="preserve"> (ETC Regulation)</w:t>
            </w:r>
          </w:p>
          <w:p w:rsidR="00E912A8" w:rsidRPr="0099489E" w:rsidRDefault="00E912A8" w:rsidP="00E912A8">
            <w:pPr>
              <w:autoSpaceDE w:val="0"/>
              <w:autoSpaceDN w:val="0"/>
              <w:adjustRightInd w:val="0"/>
              <w:spacing w:before="200" w:line="240" w:lineRule="auto"/>
              <w:jc w:val="both"/>
              <w:rPr>
                <w:rFonts w:asciiTheme="majorHAnsi" w:eastAsia="Times New Roman" w:hAnsiTheme="majorHAnsi" w:cs="EUAlbertina"/>
              </w:rPr>
            </w:pPr>
            <w:r w:rsidRPr="0099489E">
              <w:rPr>
                <w:rFonts w:asciiTheme="majorHAnsi" w:eastAsia="Times New Roman" w:hAnsiTheme="majorHAnsi" w:cs="EUAlbertina"/>
              </w:rPr>
              <w:t>4. Where the managing authority does not carry out verifications under point (a) of Article 125(4) of Regulation (EU) No 1303/2013 throughout the whole programme area, or where the verifications are not carried out by or under the responsibility of the managing authority for those Member States and third countries or territories from which there are members participating in the EGTC in accordance with paragraph 3, each Member State or, where it has accepted the invitation to participate in the cooperation programme, each third country or territory shall designate the body or person responsible for carrying out such verifications in relation to beneficiaries on its territory (the 'controller(s)').</w:t>
            </w:r>
          </w:p>
          <w:p w:rsidR="00E912A8" w:rsidRPr="0099489E" w:rsidRDefault="00E912A8" w:rsidP="00E912A8">
            <w:pPr>
              <w:autoSpaceDE w:val="0"/>
              <w:autoSpaceDN w:val="0"/>
              <w:adjustRightInd w:val="0"/>
              <w:spacing w:before="200" w:line="240" w:lineRule="auto"/>
              <w:jc w:val="both"/>
              <w:rPr>
                <w:rFonts w:asciiTheme="majorHAnsi" w:eastAsia="Times New Roman" w:hAnsiTheme="majorHAnsi" w:cs="EUAlbertina"/>
              </w:rPr>
            </w:pPr>
            <w:r w:rsidRPr="0099489E">
              <w:rPr>
                <w:rFonts w:asciiTheme="majorHAnsi" w:eastAsia="Times New Roman" w:hAnsiTheme="majorHAnsi" w:cs="EUAlbertina"/>
              </w:rPr>
              <w:t>The controllers referred to in the first subparagraph may be the same bodies responsible for carrying out such verifications for the operational programmes under the Investment for growth and jobs goal or, in the case of third countries, for carrying out comparable verifications under external policy instruments of the Union.</w:t>
            </w:r>
          </w:p>
          <w:p w:rsidR="00E912A8" w:rsidRPr="0099489E" w:rsidRDefault="00E912A8" w:rsidP="00E912A8">
            <w:pPr>
              <w:autoSpaceDE w:val="0"/>
              <w:autoSpaceDN w:val="0"/>
              <w:adjustRightInd w:val="0"/>
              <w:spacing w:before="60" w:after="60" w:line="240" w:lineRule="auto"/>
              <w:jc w:val="both"/>
              <w:rPr>
                <w:rFonts w:asciiTheme="majorHAnsi" w:eastAsia="Times New Roman" w:hAnsiTheme="majorHAnsi" w:cs="EUAlbertina"/>
              </w:rPr>
            </w:pPr>
            <w:r w:rsidRPr="0099489E">
              <w:rPr>
                <w:rFonts w:asciiTheme="majorHAnsi" w:eastAsia="Times New Roman" w:hAnsiTheme="majorHAnsi" w:cs="EUAlbertina"/>
              </w:rPr>
              <w:t>The managing authority shall satisfy itself that the expenditure of each beneficiary participating in an operation has been verified by a designated controller.</w:t>
            </w:r>
          </w:p>
          <w:p w:rsidR="00E912A8" w:rsidRPr="0099489E" w:rsidRDefault="00E912A8" w:rsidP="00E912A8">
            <w:pPr>
              <w:autoSpaceDE w:val="0"/>
              <w:autoSpaceDN w:val="0"/>
              <w:adjustRightInd w:val="0"/>
              <w:spacing w:before="60" w:after="60" w:line="240" w:lineRule="auto"/>
              <w:jc w:val="both"/>
              <w:rPr>
                <w:rFonts w:asciiTheme="majorHAnsi" w:eastAsia="Times New Roman" w:hAnsiTheme="majorHAnsi" w:cs="EUAlbertina"/>
              </w:rPr>
            </w:pPr>
            <w:r w:rsidRPr="0099489E">
              <w:rPr>
                <w:rFonts w:asciiTheme="majorHAnsi" w:eastAsia="Times New Roman" w:hAnsiTheme="majorHAnsi" w:cs="EUAlbertina"/>
              </w:rPr>
              <w:t>Each Member State shall ensure that the expenditure of a beneficiary can be verified within a period of three months of the submission of the documents by the beneficiary concerned.</w:t>
            </w:r>
          </w:p>
          <w:p w:rsidR="00411290" w:rsidRPr="0099489E" w:rsidRDefault="00E912A8" w:rsidP="00E912A8">
            <w:pPr>
              <w:pStyle w:val="Nincstrkz1"/>
              <w:jc w:val="both"/>
              <w:rPr>
                <w:rFonts w:asciiTheme="majorHAnsi" w:hAnsiTheme="majorHAnsi" w:cs="EUAlbertina"/>
                <w:b/>
                <w:bCs w:val="0"/>
                <w:color w:val="17365D" w:themeColor="text2" w:themeShade="BF"/>
                <w:lang w:val="en-GB"/>
              </w:rPr>
            </w:pPr>
            <w:r w:rsidRPr="0099489E">
              <w:rPr>
                <w:rFonts w:asciiTheme="majorHAnsi" w:hAnsiTheme="majorHAnsi" w:cs="EUAlbertina"/>
                <w:bCs w:val="0"/>
                <w:color w:val="17365D" w:themeColor="text2" w:themeShade="BF"/>
                <w:lang w:val="en-GB"/>
              </w:rPr>
              <w:t>Each Member State or, where it has accepted the invitation to participate in the cooperation programme, each third country shall be responsible for verifications carried out on its territory.</w:t>
            </w:r>
          </w:p>
        </w:tc>
      </w:tr>
    </w:tbl>
    <w:p w:rsidR="006E0AF6" w:rsidRDefault="006E0AF6" w:rsidP="00411290">
      <w:pPr>
        <w:pStyle w:val="Nincstrkz1"/>
        <w:rPr>
          <w:rFonts w:asciiTheme="majorHAnsi" w:hAnsiTheme="majorHAnsi"/>
          <w:b/>
          <w:color w:val="17365D" w:themeColor="text2" w:themeShade="BF"/>
          <w:lang w:val="en-GB"/>
        </w:rPr>
      </w:pPr>
    </w:p>
    <w:p w:rsidR="00D74906" w:rsidRDefault="00D74906" w:rsidP="00411290">
      <w:pPr>
        <w:pStyle w:val="Nincstrkz1"/>
        <w:rPr>
          <w:rFonts w:asciiTheme="majorHAnsi" w:hAnsiTheme="majorHAnsi"/>
          <w:b/>
          <w:color w:val="17365D" w:themeColor="text2" w:themeShade="BF"/>
          <w:lang w:val="en-GB"/>
        </w:rPr>
      </w:pPr>
    </w:p>
    <w:p w:rsidR="00D74906" w:rsidRDefault="00D74906" w:rsidP="00411290">
      <w:pPr>
        <w:pStyle w:val="Nincstrkz1"/>
        <w:rPr>
          <w:rFonts w:asciiTheme="majorHAnsi" w:hAnsiTheme="majorHAnsi"/>
          <w:b/>
          <w:color w:val="17365D" w:themeColor="text2" w:themeShade="BF"/>
          <w:lang w:val="en-GB"/>
        </w:rPr>
      </w:pPr>
    </w:p>
    <w:tbl>
      <w:tblPr>
        <w:tblW w:w="10632" w:type="dxa"/>
        <w:tblInd w:w="-459"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0A0" w:firstRow="1" w:lastRow="0" w:firstColumn="1" w:lastColumn="0" w:noHBand="0" w:noVBand="0"/>
      </w:tblPr>
      <w:tblGrid>
        <w:gridCol w:w="851"/>
        <w:gridCol w:w="9781"/>
      </w:tblGrid>
      <w:tr w:rsidR="006E0AF6" w:rsidRPr="0099489E" w:rsidTr="00E26B8D">
        <w:trPr>
          <w:trHeight w:val="401"/>
        </w:trPr>
        <w:tc>
          <w:tcPr>
            <w:tcW w:w="851" w:type="dxa"/>
            <w:vMerge w:val="restart"/>
            <w:shd w:val="clear" w:color="auto" w:fill="C6D9F1" w:themeFill="text2" w:themeFillTint="33"/>
          </w:tcPr>
          <w:p w:rsidR="00411290" w:rsidRPr="0099489E" w:rsidRDefault="00411290" w:rsidP="00411290">
            <w:pPr>
              <w:pStyle w:val="Nincstrkz1"/>
              <w:rPr>
                <w:rFonts w:asciiTheme="majorHAnsi" w:hAnsiTheme="majorHAnsi" w:cs="Calibri"/>
                <w:b/>
                <w:bCs w:val="0"/>
                <w:color w:val="17365D" w:themeColor="text2" w:themeShade="BF"/>
                <w:lang w:val="en-GB"/>
              </w:rPr>
            </w:pPr>
            <w:r w:rsidRPr="0099489E">
              <w:rPr>
                <w:rFonts w:asciiTheme="majorHAnsi" w:hAnsiTheme="majorHAnsi" w:cs="Calibri"/>
                <w:b/>
                <w:bCs w:val="0"/>
                <w:color w:val="17365D" w:themeColor="text2" w:themeShade="BF"/>
                <w:lang w:val="en-GB"/>
              </w:rPr>
              <w:lastRenderedPageBreak/>
              <w:t>2.1</w:t>
            </w:r>
            <w:r w:rsidR="00412F24" w:rsidRPr="0099489E">
              <w:rPr>
                <w:rFonts w:asciiTheme="majorHAnsi" w:hAnsiTheme="majorHAnsi" w:cs="Calibri"/>
                <w:b/>
                <w:bCs w:val="0"/>
                <w:color w:val="17365D" w:themeColor="text2" w:themeShade="BF"/>
                <w:lang w:val="en-GB"/>
              </w:rPr>
              <w:t>.1</w:t>
            </w:r>
          </w:p>
        </w:tc>
        <w:tc>
          <w:tcPr>
            <w:tcW w:w="9781" w:type="dxa"/>
            <w:vAlign w:val="center"/>
          </w:tcPr>
          <w:p w:rsidR="00411290" w:rsidRPr="0099489E" w:rsidRDefault="00411290" w:rsidP="00411290">
            <w:pPr>
              <w:tabs>
                <w:tab w:val="left" w:pos="2302"/>
              </w:tabs>
              <w:spacing w:after="0" w:line="240" w:lineRule="auto"/>
              <w:rPr>
                <w:rFonts w:asciiTheme="majorHAnsi" w:hAnsiTheme="majorHAnsi" w:cs="Calibri"/>
                <w:b/>
                <w:bCs/>
              </w:rPr>
            </w:pPr>
            <w:r w:rsidRPr="0099489E">
              <w:rPr>
                <w:rFonts w:asciiTheme="majorHAnsi" w:hAnsiTheme="majorHAnsi" w:cs="Calibri"/>
                <w:b/>
              </w:rPr>
              <w:t>Please provide the contact details of the body appointed for setting up the control system at national level:</w:t>
            </w:r>
          </w:p>
        </w:tc>
      </w:tr>
      <w:tr w:rsidR="006E0AF6" w:rsidRPr="0099489E" w:rsidTr="00E26B8D">
        <w:trPr>
          <w:trHeight w:val="288"/>
        </w:trPr>
        <w:tc>
          <w:tcPr>
            <w:tcW w:w="851" w:type="dxa"/>
            <w:vMerge/>
            <w:shd w:val="clear" w:color="auto" w:fill="C6D9F1" w:themeFill="text2" w:themeFillTint="33"/>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Name of the institution:</w:t>
            </w:r>
          </w:p>
          <w:p w:rsidR="006E0AF6" w:rsidRPr="0099489E" w:rsidRDefault="006E0AF6" w:rsidP="00411290">
            <w:pPr>
              <w:tabs>
                <w:tab w:val="right" w:leader="dot" w:pos="9232"/>
              </w:tabs>
              <w:spacing w:after="0" w:line="240" w:lineRule="auto"/>
              <w:rPr>
                <w:rFonts w:asciiTheme="majorHAnsi" w:hAnsiTheme="majorHAnsi"/>
              </w:rPr>
            </w:pPr>
          </w:p>
        </w:tc>
      </w:tr>
      <w:tr w:rsidR="006E0AF6" w:rsidRPr="0099489E" w:rsidTr="00E26B8D">
        <w:trPr>
          <w:trHeight w:val="288"/>
        </w:trPr>
        <w:tc>
          <w:tcPr>
            <w:tcW w:w="851" w:type="dxa"/>
            <w:vMerge/>
            <w:shd w:val="clear" w:color="auto" w:fill="C6D9F1" w:themeFill="text2" w:themeFillTint="33"/>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Address:</w:t>
            </w:r>
          </w:p>
          <w:p w:rsidR="006E0AF6" w:rsidRPr="0099489E" w:rsidRDefault="006E0AF6" w:rsidP="00411290">
            <w:pPr>
              <w:tabs>
                <w:tab w:val="right" w:leader="dot" w:pos="9232"/>
              </w:tabs>
              <w:spacing w:after="0" w:line="240" w:lineRule="auto"/>
              <w:rPr>
                <w:rFonts w:asciiTheme="majorHAnsi" w:hAnsiTheme="majorHAnsi"/>
              </w:rPr>
            </w:pPr>
          </w:p>
        </w:tc>
      </w:tr>
      <w:tr w:rsidR="006E0AF6" w:rsidRPr="0099489E" w:rsidTr="00E26B8D">
        <w:trPr>
          <w:trHeight w:val="288"/>
        </w:trPr>
        <w:tc>
          <w:tcPr>
            <w:tcW w:w="851" w:type="dxa"/>
            <w:vMerge/>
            <w:shd w:val="clear" w:color="auto" w:fill="C6D9F1" w:themeFill="text2" w:themeFillTint="33"/>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Responsible person:</w:t>
            </w:r>
          </w:p>
        </w:tc>
      </w:tr>
      <w:tr w:rsidR="006E0AF6" w:rsidRPr="0099489E" w:rsidTr="00E26B8D">
        <w:trPr>
          <w:trHeight w:val="288"/>
        </w:trPr>
        <w:tc>
          <w:tcPr>
            <w:tcW w:w="851" w:type="dxa"/>
            <w:vMerge/>
            <w:shd w:val="clear" w:color="auto" w:fill="C6D9F1" w:themeFill="text2" w:themeFillTint="33"/>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Phone:</w:t>
            </w:r>
          </w:p>
        </w:tc>
      </w:tr>
      <w:tr w:rsidR="006E0AF6" w:rsidRPr="0099489E" w:rsidTr="00E26B8D">
        <w:trPr>
          <w:trHeight w:val="288"/>
        </w:trPr>
        <w:tc>
          <w:tcPr>
            <w:tcW w:w="851" w:type="dxa"/>
            <w:vMerge/>
            <w:shd w:val="clear" w:color="auto" w:fill="C6D9F1" w:themeFill="text2" w:themeFillTint="33"/>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E-mail:</w:t>
            </w:r>
          </w:p>
        </w:tc>
      </w:tr>
      <w:tr w:rsidR="006E0AF6" w:rsidRPr="0099489E" w:rsidTr="00E26B8D">
        <w:trPr>
          <w:trHeight w:val="288"/>
        </w:trPr>
        <w:tc>
          <w:tcPr>
            <w:tcW w:w="851" w:type="dxa"/>
            <w:vMerge/>
            <w:shd w:val="clear" w:color="auto" w:fill="C6D9F1" w:themeFill="text2" w:themeFillTint="33"/>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Contact person:</w:t>
            </w:r>
          </w:p>
        </w:tc>
      </w:tr>
      <w:tr w:rsidR="006E0AF6" w:rsidRPr="0099489E" w:rsidTr="00E26B8D">
        <w:trPr>
          <w:trHeight w:val="288"/>
        </w:trPr>
        <w:tc>
          <w:tcPr>
            <w:tcW w:w="851" w:type="dxa"/>
            <w:vMerge/>
            <w:shd w:val="clear" w:color="auto" w:fill="C6D9F1" w:themeFill="text2" w:themeFillTint="33"/>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Phone:</w:t>
            </w:r>
          </w:p>
        </w:tc>
      </w:tr>
      <w:tr w:rsidR="006E0AF6" w:rsidRPr="0099489E" w:rsidTr="00E26B8D">
        <w:trPr>
          <w:trHeight w:val="288"/>
        </w:trPr>
        <w:tc>
          <w:tcPr>
            <w:tcW w:w="851" w:type="dxa"/>
            <w:vMerge/>
            <w:shd w:val="clear" w:color="auto" w:fill="C6D9F1" w:themeFill="text2" w:themeFillTint="33"/>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E-mail:</w:t>
            </w:r>
          </w:p>
        </w:tc>
      </w:tr>
      <w:tr w:rsidR="006E0AF6" w:rsidRPr="0099489E" w:rsidTr="00E26B8D">
        <w:tblPrEx>
          <w:tblLook w:val="0000" w:firstRow="0" w:lastRow="0" w:firstColumn="0" w:lastColumn="0" w:noHBand="0" w:noVBand="0"/>
        </w:tblPrEx>
        <w:trPr>
          <w:cantSplit/>
          <w:trHeight w:val="884"/>
        </w:trPr>
        <w:tc>
          <w:tcPr>
            <w:tcW w:w="851" w:type="dxa"/>
            <w:shd w:val="clear" w:color="auto" w:fill="C6D9F1" w:themeFill="text2" w:themeFillTint="33"/>
          </w:tcPr>
          <w:p w:rsidR="00411290" w:rsidRPr="0099489E" w:rsidRDefault="00411290" w:rsidP="00412F24">
            <w:pPr>
              <w:pStyle w:val="Nincstrkz1"/>
              <w:rPr>
                <w:rFonts w:asciiTheme="majorHAnsi" w:hAnsiTheme="majorHAnsi" w:cs="Calibri"/>
                <w:b/>
                <w:bCs w:val="0"/>
                <w:color w:val="17365D" w:themeColor="text2" w:themeShade="BF"/>
                <w:lang w:val="en-GB"/>
              </w:rPr>
            </w:pPr>
            <w:r w:rsidRPr="0099489E">
              <w:rPr>
                <w:rFonts w:asciiTheme="majorHAnsi" w:hAnsiTheme="majorHAnsi" w:cs="Calibri"/>
                <w:b/>
                <w:bCs w:val="0"/>
                <w:color w:val="17365D" w:themeColor="text2" w:themeShade="BF"/>
                <w:lang w:val="en-GB"/>
              </w:rPr>
              <w:t>2.</w:t>
            </w:r>
            <w:r w:rsidR="00412F24" w:rsidRPr="0099489E">
              <w:rPr>
                <w:rFonts w:asciiTheme="majorHAnsi" w:hAnsiTheme="majorHAnsi" w:cs="Calibri"/>
                <w:b/>
                <w:bCs w:val="0"/>
                <w:color w:val="17365D" w:themeColor="text2" w:themeShade="BF"/>
                <w:lang w:val="en-GB"/>
              </w:rPr>
              <w:t>1.2</w:t>
            </w:r>
          </w:p>
        </w:tc>
        <w:tc>
          <w:tcPr>
            <w:tcW w:w="9781" w:type="dxa"/>
          </w:tcPr>
          <w:p w:rsidR="00411290" w:rsidRPr="0099489E" w:rsidRDefault="00411290" w:rsidP="00411290">
            <w:pPr>
              <w:pStyle w:val="Nincstrkz1"/>
              <w:rPr>
                <w:rFonts w:asciiTheme="majorHAnsi" w:hAnsiTheme="majorHAnsi" w:cs="Calibri"/>
                <w:b/>
                <w:bCs w:val="0"/>
                <w:color w:val="17365D" w:themeColor="text2" w:themeShade="BF"/>
                <w:lang w:val="en-GB"/>
              </w:rPr>
            </w:pPr>
            <w:r w:rsidRPr="0099489E">
              <w:rPr>
                <w:rFonts w:asciiTheme="majorHAnsi" w:hAnsiTheme="majorHAnsi" w:cs="Calibri"/>
                <w:b/>
                <w:bCs w:val="0"/>
                <w:color w:val="17365D" w:themeColor="text2" w:themeShade="BF"/>
                <w:lang w:val="en-GB"/>
              </w:rPr>
              <w:t xml:space="preserve">If the responsible body is not appointed yet, please specify when this appointment is expected to take place: </w:t>
            </w:r>
          </w:p>
          <w:p w:rsidR="00411290" w:rsidRPr="0099489E" w:rsidRDefault="00411290" w:rsidP="00411290">
            <w:pPr>
              <w:pStyle w:val="Nincstrkz1"/>
              <w:rPr>
                <w:rFonts w:asciiTheme="majorHAnsi" w:hAnsiTheme="majorHAnsi" w:cs="Calibri"/>
                <w:bCs w:val="0"/>
                <w:color w:val="17365D" w:themeColor="text2" w:themeShade="BF"/>
                <w:lang w:val="en-GB"/>
              </w:rPr>
            </w:pPr>
            <w:proofErr w:type="spellStart"/>
            <w:r w:rsidRPr="0099489E">
              <w:rPr>
                <w:rFonts w:asciiTheme="majorHAnsi" w:hAnsiTheme="majorHAnsi" w:cs="Calibri"/>
                <w:bCs w:val="0"/>
                <w:color w:val="17365D" w:themeColor="text2" w:themeShade="BF"/>
                <w:lang w:val="en-GB"/>
              </w:rPr>
              <w:t>dd</w:t>
            </w:r>
            <w:proofErr w:type="spellEnd"/>
            <w:r w:rsidRPr="0099489E">
              <w:rPr>
                <w:rFonts w:asciiTheme="majorHAnsi" w:hAnsiTheme="majorHAnsi" w:cs="Calibri"/>
                <w:bCs w:val="0"/>
                <w:color w:val="17365D" w:themeColor="text2" w:themeShade="BF"/>
                <w:lang w:val="en-GB"/>
              </w:rPr>
              <w:t>/mm/</w:t>
            </w:r>
            <w:proofErr w:type="spellStart"/>
            <w:r w:rsidRPr="0099489E">
              <w:rPr>
                <w:rFonts w:asciiTheme="majorHAnsi" w:hAnsiTheme="majorHAnsi" w:cs="Calibri"/>
                <w:bCs w:val="0"/>
                <w:color w:val="17365D" w:themeColor="text2" w:themeShade="BF"/>
                <w:lang w:val="en-GB"/>
              </w:rPr>
              <w:t>yyyy</w:t>
            </w:r>
            <w:proofErr w:type="spellEnd"/>
          </w:p>
        </w:tc>
      </w:tr>
    </w:tbl>
    <w:p w:rsidR="00411290" w:rsidRPr="00985695" w:rsidRDefault="00411290" w:rsidP="00985695">
      <w:pPr>
        <w:pStyle w:val="Cmsor1"/>
        <w:keepLines w:val="0"/>
        <w:numPr>
          <w:ilvl w:val="1"/>
          <w:numId w:val="14"/>
        </w:numPr>
        <w:spacing w:before="240" w:after="60"/>
        <w:rPr>
          <w:color w:val="4F81BD" w:themeColor="accent1"/>
          <w:sz w:val="24"/>
          <w:szCs w:val="24"/>
        </w:rPr>
      </w:pPr>
      <w:bookmarkStart w:id="9" w:name="_Toc379892599"/>
      <w:bookmarkStart w:id="10" w:name="_Toc431221641"/>
      <w:bookmarkStart w:id="11" w:name="_Toc431900780"/>
      <w:r w:rsidRPr="00985695">
        <w:rPr>
          <w:color w:val="4F81BD" w:themeColor="accent1"/>
          <w:sz w:val="24"/>
          <w:szCs w:val="24"/>
        </w:rPr>
        <w:t>INFORMATION ON THE CONTROL SYSTEM AT NATIONAL LEVEL</w:t>
      </w:r>
      <w:bookmarkEnd w:id="9"/>
      <w:bookmarkEnd w:id="10"/>
      <w:bookmarkEnd w:id="11"/>
    </w:p>
    <w:p w:rsidR="00411290" w:rsidRPr="006E0AF6" w:rsidRDefault="005A7393" w:rsidP="00411290">
      <w:pPr>
        <w:pStyle w:val="Nincstrkz1"/>
        <w:rPr>
          <w:rFonts w:asciiTheme="majorHAnsi" w:hAnsiTheme="majorHAnsi"/>
          <w:b/>
          <w:color w:val="17365D" w:themeColor="text2" w:themeShade="BF"/>
          <w:lang w:val="en-GB"/>
        </w:rPr>
      </w:pPr>
      <w:r>
        <w:rPr>
          <w:rFonts w:asciiTheme="majorHAnsi" w:hAnsiTheme="majorHAnsi"/>
          <w:b/>
          <w:noProof/>
          <w:color w:val="17365D" w:themeColor="text2" w:themeShade="BF"/>
          <w:lang w:val="hu-HU" w:eastAsia="hu-HU"/>
        </w:rPr>
        <mc:AlternateContent>
          <mc:Choice Requires="wps">
            <w:drawing>
              <wp:anchor distT="0" distB="0" distL="114300" distR="114300" simplePos="0" relativeHeight="251675648" behindDoc="0" locked="0" layoutInCell="1" allowOverlap="1" wp14:anchorId="5F9324FC" wp14:editId="2AFEB210">
                <wp:simplePos x="0" y="0"/>
                <wp:positionH relativeFrom="column">
                  <wp:posOffset>-319405</wp:posOffset>
                </wp:positionH>
                <wp:positionV relativeFrom="paragraph">
                  <wp:posOffset>114300</wp:posOffset>
                </wp:positionV>
                <wp:extent cx="6791325" cy="809625"/>
                <wp:effectExtent l="0" t="0" r="28575" b="28575"/>
                <wp:wrapNone/>
                <wp:docPr id="1" name="Lekerekített téglalap 1"/>
                <wp:cNvGraphicFramePr/>
                <a:graphic xmlns:a="http://schemas.openxmlformats.org/drawingml/2006/main">
                  <a:graphicData uri="http://schemas.microsoft.com/office/word/2010/wordprocessingShape">
                    <wps:wsp>
                      <wps:cNvSpPr/>
                      <wps:spPr>
                        <a:xfrm>
                          <a:off x="0" y="0"/>
                          <a:ext cx="6791325" cy="809625"/>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Lekerekített téglalap 1" o:spid="_x0000_s1026" style="position:absolute;margin-left:-25.15pt;margin-top:9pt;width:534.75pt;height:63.7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ffZqgIAAJgFAAAOAAAAZHJzL2Uyb0RvYy54bWysVM1u2zAMvg/YOwi6r3ay/hp1iqBFhgFB&#10;G7QdelZkKTYqi5qkxMneaIc9RV9slOS4QVfsMMwHmRTJjz8ieXm1bRXZCOsa0CUdHeWUCM2havSq&#10;pN8eZ5/OKXGe6Yop0KKkO+Ho1eTjh8vOFGIMNahKWIIg2hWdKWntvSmyzPFatMwdgREahRJsyzyy&#10;dpVVlnWI3qpsnOenWQe2Mha4cA5vb5KQTiK+lIL7Oymd8ESVFGPz8bTxXIYzm1yyYmWZqRveh8H+&#10;IYqWNRqdDlA3zDOyts0fUG3DLTiQ/ohDm4GUDRcxB8xmlL/J5qFmRsRcsDjODGVy/w+W324WljQV&#10;vh0lmrX4RHPxLKx4fvnlhffEv/xcKaaYIaNQrM64Am0ezML2nEMyZL6Vtg1/zIlsY4F3Q4HF1hOO&#10;l6dnF6PP4xNKOMrO84tTpBEme7U21vkvAloSiJJaWOvqHl8xFpdt5s4n/b1e8Khh1iiF96xQOpwO&#10;VFOFu8jY1fJaWbJh2AKzWY5f7/NADSMIpllILyUUKb9TIsHeC4lVwhTGMZLYn2KAZZwL7UdJVLNK&#10;JG8nh85CRweLmK7SCBiQJUY5YPcAe80EssdOeff6wVTE9h6M878FlowHi+gZtB+M20aDfQ9AYVa9&#10;56S/L1IqTajSEqod9pCFNFzO8FmDjzdnzi+YxWnCucMN4e/wkAq6kkJPUVKD/fHefdDHJkcpJR1O&#10;Z0nd9zWzghL1VWP7X4yOj8M4R+b45GyMjD2ULA8let1eA74+tjhGF8mg79WelBbaJ1wk0+AVRUxz&#10;9F1S7u2eufZpa+Aq4mI6jWo4wob5uX4wPICHqoa+fNw+MWv6DvbY+7ewn2RWvOnhpBssNUzXHmQT&#10;G/y1rn29cfxj4/SrKuyXQz5qvS7UyW8AAAD//wMAUEsDBBQABgAIAAAAIQDEsfAv4QAAAAsBAAAP&#10;AAAAZHJzL2Rvd25yZXYueG1sTI/BTsMwEETvSPyDtUjcWruBoDaNU1GkCjhwoI04u7GbRLXXUew0&#10;6d+zPcFtR/M0O5NvJmfZxfSh9ShhMRfADFZet1hLKA+72RJYiAq1sh6NhKsJsCnu73KVaT/it7ns&#10;Y80oBEOmJDQxdhnnoWqMU2HuO4PknXzvVCTZ11z3aqRwZ3kixAt3qkX60KjOvDWmOu8HJ8GPybTr&#10;Pu3pMLxvu/Jarn62H19SPj5Mr2tg0UzxD4ZbfaoOBXU6+gF1YFbCLBVPhJKxpE03QCxWCbAjXc9p&#10;CrzI+f8NxS8AAAD//wMAUEsBAi0AFAAGAAgAAAAhALaDOJL+AAAA4QEAABMAAAAAAAAAAAAAAAAA&#10;AAAAAFtDb250ZW50X1R5cGVzXS54bWxQSwECLQAUAAYACAAAACEAOP0h/9YAAACUAQAACwAAAAAA&#10;AAAAAAAAAAAvAQAAX3JlbHMvLnJlbHNQSwECLQAUAAYACAAAACEAcbn32aoCAACYBQAADgAAAAAA&#10;AAAAAAAAAAAuAgAAZHJzL2Uyb0RvYy54bWxQSwECLQAUAAYACAAAACEAxLHwL+EAAAALAQAADwAA&#10;AAAAAAAAAAAAAAAEBQAAZHJzL2Rvd25yZXYueG1sUEsFBgAAAAAEAAQA8wAAABIGAAAAAA==&#10;" filled="f" strokecolor="red" strokeweight="2pt"/>
            </w:pict>
          </mc:Fallback>
        </mc:AlternateContent>
      </w:r>
    </w:p>
    <w:tbl>
      <w:tblPr>
        <w:tblW w:w="10632" w:type="dxa"/>
        <w:tblInd w:w="-459" w:type="dxa"/>
        <w:shd w:val="clear" w:color="auto" w:fill="E6E6E6"/>
        <w:tblLook w:val="01E0" w:firstRow="1" w:lastRow="1" w:firstColumn="1" w:lastColumn="1" w:noHBand="0" w:noVBand="0"/>
      </w:tblPr>
      <w:tblGrid>
        <w:gridCol w:w="10632"/>
      </w:tblGrid>
      <w:tr w:rsidR="00411290" w:rsidRPr="0099489E" w:rsidTr="005A7393">
        <w:tc>
          <w:tcPr>
            <w:tcW w:w="10632" w:type="dxa"/>
            <w:shd w:val="clear" w:color="auto" w:fill="auto"/>
          </w:tcPr>
          <w:p w:rsidR="00411290" w:rsidRPr="0099489E" w:rsidRDefault="00411290" w:rsidP="00411290">
            <w:pPr>
              <w:pStyle w:val="Nincstrkz1"/>
              <w:spacing w:before="210" w:after="210" w:line="276" w:lineRule="auto"/>
              <w:jc w:val="center"/>
              <w:rPr>
                <w:rFonts w:asciiTheme="majorHAnsi" w:hAnsiTheme="majorHAnsi" w:cs="Calibri"/>
                <w:b/>
                <w:bCs w:val="0"/>
                <w:color w:val="FF0000"/>
                <w:lang w:val="en-GB"/>
              </w:rPr>
            </w:pPr>
            <w:r w:rsidRPr="0099489E">
              <w:rPr>
                <w:rFonts w:asciiTheme="majorHAnsi" w:hAnsiTheme="majorHAnsi" w:cs="Calibri"/>
                <w:b/>
                <w:bCs w:val="0"/>
                <w:color w:val="FF0000"/>
                <w:lang w:val="en-GB"/>
              </w:rPr>
              <w:t>PART A</w:t>
            </w:r>
            <w:r w:rsidR="00E3702C" w:rsidRPr="0099489E">
              <w:rPr>
                <w:rFonts w:asciiTheme="majorHAnsi" w:hAnsiTheme="majorHAnsi" w:cs="Calibri"/>
                <w:b/>
                <w:bCs w:val="0"/>
                <w:color w:val="FF0000"/>
                <w:lang w:val="en-GB"/>
              </w:rPr>
              <w:t xml:space="preserve"> (from 2.2.1 to 2.2.6)</w:t>
            </w:r>
            <w:r w:rsidRPr="0099489E">
              <w:rPr>
                <w:rFonts w:asciiTheme="majorHAnsi" w:hAnsiTheme="majorHAnsi" w:cs="Calibri"/>
                <w:b/>
                <w:bCs w:val="0"/>
                <w:color w:val="FF0000"/>
                <w:lang w:val="en-GB"/>
              </w:rPr>
              <w:t xml:space="preserve">: to be filled in case </w:t>
            </w:r>
            <w:r w:rsidR="005A7393" w:rsidRPr="0099489E">
              <w:rPr>
                <w:rFonts w:asciiTheme="majorHAnsi" w:hAnsiTheme="majorHAnsi" w:cs="Calibri"/>
                <w:b/>
                <w:bCs w:val="0"/>
                <w:color w:val="FF0000"/>
                <w:lang w:val="en-GB"/>
              </w:rPr>
              <w:t xml:space="preserve">of </w:t>
            </w:r>
            <w:r w:rsidRPr="0099489E">
              <w:rPr>
                <w:rFonts w:asciiTheme="majorHAnsi" w:hAnsiTheme="majorHAnsi" w:cs="Calibri"/>
                <w:b/>
                <w:bCs w:val="0"/>
                <w:color w:val="FF0000"/>
                <w:lang w:val="en-GB"/>
              </w:rPr>
              <w:t>centralised control system</w:t>
            </w:r>
          </w:p>
          <w:p w:rsidR="00411290" w:rsidRPr="0099489E" w:rsidRDefault="00E3702C" w:rsidP="005A7393">
            <w:pPr>
              <w:pStyle w:val="Nincstrkz1"/>
              <w:spacing w:before="210" w:after="210" w:line="276" w:lineRule="auto"/>
              <w:jc w:val="center"/>
              <w:rPr>
                <w:rFonts w:asciiTheme="majorHAnsi" w:hAnsiTheme="majorHAnsi"/>
                <w:b/>
                <w:color w:val="17365D" w:themeColor="text2" w:themeShade="BF"/>
                <w:lang w:val="en-GB"/>
              </w:rPr>
            </w:pPr>
            <w:r w:rsidRPr="0099489E">
              <w:rPr>
                <w:rFonts w:asciiTheme="majorHAnsi" w:hAnsiTheme="majorHAnsi" w:cs="Calibri"/>
                <w:b/>
                <w:bCs w:val="0"/>
                <w:color w:val="FF0000"/>
                <w:lang w:val="en-GB"/>
              </w:rPr>
              <w:t>PART B (from 2.2.7 to 2.2.13):</w:t>
            </w:r>
            <w:r w:rsidR="00411290" w:rsidRPr="0099489E">
              <w:rPr>
                <w:rFonts w:asciiTheme="majorHAnsi" w:hAnsiTheme="majorHAnsi" w:cs="Calibri"/>
                <w:b/>
                <w:bCs w:val="0"/>
                <w:color w:val="FF0000"/>
                <w:lang w:val="en-GB"/>
              </w:rPr>
              <w:t xml:space="preserve"> to be filled in case</w:t>
            </w:r>
            <w:r w:rsidR="005A7393" w:rsidRPr="0099489E">
              <w:rPr>
                <w:rFonts w:asciiTheme="majorHAnsi" w:hAnsiTheme="majorHAnsi" w:cs="Calibri"/>
                <w:b/>
                <w:bCs w:val="0"/>
                <w:color w:val="FF0000"/>
                <w:lang w:val="en-GB"/>
              </w:rPr>
              <w:t xml:space="preserve"> of </w:t>
            </w:r>
            <w:r w:rsidR="00411290" w:rsidRPr="0099489E">
              <w:rPr>
                <w:rFonts w:asciiTheme="majorHAnsi" w:hAnsiTheme="majorHAnsi" w:cs="Calibri"/>
                <w:b/>
                <w:bCs w:val="0"/>
                <w:color w:val="FF0000"/>
                <w:lang w:val="en-GB"/>
              </w:rPr>
              <w:t>decentralised control system</w:t>
            </w:r>
          </w:p>
        </w:tc>
      </w:tr>
    </w:tbl>
    <w:p w:rsidR="00411290" w:rsidRDefault="00411290" w:rsidP="00411290">
      <w:pPr>
        <w:pStyle w:val="Nincstrkz1"/>
        <w:rPr>
          <w:rFonts w:asciiTheme="majorHAnsi" w:hAnsiTheme="majorHAnsi"/>
          <w:b/>
          <w:color w:val="17365D" w:themeColor="text2" w:themeShade="BF"/>
          <w:lang w:val="en-GB"/>
        </w:rPr>
      </w:pPr>
    </w:p>
    <w:p w:rsidR="00D74906" w:rsidRPr="006E0AF6" w:rsidRDefault="00D74906" w:rsidP="00411290">
      <w:pPr>
        <w:pStyle w:val="Nincstrkz1"/>
        <w:rPr>
          <w:rFonts w:asciiTheme="majorHAnsi" w:hAnsiTheme="majorHAnsi"/>
          <w:b/>
          <w:color w:val="17365D" w:themeColor="text2" w:themeShade="BF"/>
          <w:lang w:val="en-GB"/>
        </w:rPr>
      </w:pPr>
    </w:p>
    <w:tbl>
      <w:tblPr>
        <w:tblW w:w="10632" w:type="dxa"/>
        <w:tblInd w:w="-459"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000" w:firstRow="0" w:lastRow="0" w:firstColumn="0" w:lastColumn="0" w:noHBand="0" w:noVBand="0"/>
      </w:tblPr>
      <w:tblGrid>
        <w:gridCol w:w="851"/>
        <w:gridCol w:w="9781"/>
      </w:tblGrid>
      <w:tr w:rsidR="006E0AF6" w:rsidRPr="0099489E" w:rsidTr="00B31D26">
        <w:trPr>
          <w:cantSplit/>
          <w:trHeight w:val="526"/>
        </w:trPr>
        <w:tc>
          <w:tcPr>
            <w:tcW w:w="10632" w:type="dxa"/>
            <w:gridSpan w:val="2"/>
            <w:shd w:val="clear" w:color="auto" w:fill="C6D9F1" w:themeFill="text2" w:themeFillTint="33"/>
          </w:tcPr>
          <w:p w:rsidR="00411290" w:rsidRPr="0099489E" w:rsidRDefault="00411290" w:rsidP="00411290">
            <w:pPr>
              <w:pStyle w:val="Nincstrkz1"/>
              <w:jc w:val="center"/>
              <w:rPr>
                <w:rFonts w:asciiTheme="majorHAnsi" w:hAnsiTheme="majorHAnsi" w:cs="Calibri"/>
                <w:b/>
                <w:bCs w:val="0"/>
                <w:color w:val="17365D" w:themeColor="text2" w:themeShade="BF"/>
                <w:lang w:val="en-GB"/>
              </w:rPr>
            </w:pPr>
            <w:r w:rsidRPr="0099489E">
              <w:rPr>
                <w:rFonts w:asciiTheme="majorHAnsi" w:hAnsiTheme="majorHAnsi" w:cs="Calibri"/>
                <w:b/>
                <w:bCs w:val="0"/>
                <w:color w:val="17365D" w:themeColor="text2" w:themeShade="BF"/>
                <w:lang w:val="en-GB"/>
              </w:rPr>
              <w:t>PART A</w:t>
            </w:r>
          </w:p>
          <w:p w:rsidR="00411290" w:rsidRPr="0099489E" w:rsidRDefault="00411290" w:rsidP="00411290">
            <w:pPr>
              <w:pStyle w:val="Nincstrkz1"/>
              <w:jc w:val="center"/>
              <w:rPr>
                <w:rFonts w:asciiTheme="majorHAnsi" w:hAnsiTheme="majorHAnsi" w:cs="Calibri"/>
                <w:b/>
                <w:bCs w:val="0"/>
                <w:color w:val="17365D" w:themeColor="text2" w:themeShade="BF"/>
                <w:lang w:val="en-GB"/>
              </w:rPr>
            </w:pPr>
            <w:r w:rsidRPr="0099489E">
              <w:rPr>
                <w:rFonts w:asciiTheme="majorHAnsi" w:hAnsiTheme="majorHAnsi" w:cs="Calibri"/>
                <w:b/>
                <w:bCs w:val="0"/>
                <w:color w:val="17365D" w:themeColor="text2" w:themeShade="BF"/>
                <w:lang w:val="en-GB"/>
              </w:rPr>
              <w:t>CENTRALISED CONTROL SYSTEM</w:t>
            </w:r>
          </w:p>
          <w:p w:rsidR="00411290" w:rsidRPr="0099489E" w:rsidRDefault="00411290" w:rsidP="00411290">
            <w:pPr>
              <w:spacing w:after="0" w:line="240" w:lineRule="auto"/>
              <w:jc w:val="center"/>
              <w:rPr>
                <w:rFonts w:asciiTheme="majorHAnsi" w:hAnsiTheme="majorHAnsi"/>
                <w:i/>
                <w:lang w:eastAsia="ko-KR"/>
              </w:rPr>
            </w:pPr>
            <w:r w:rsidRPr="0099489E">
              <w:rPr>
                <w:rFonts w:asciiTheme="majorHAnsi" w:hAnsiTheme="majorHAnsi"/>
                <w:b/>
                <w:lang w:eastAsia="ko-KR"/>
              </w:rPr>
              <w:t>In a centralised control system a central body is appointed at national level to carry out the control activities.</w:t>
            </w:r>
          </w:p>
        </w:tc>
      </w:tr>
      <w:tr w:rsidR="006E0AF6" w:rsidRPr="0099489E" w:rsidTr="00B31D26">
        <w:tblPrEx>
          <w:tblLook w:val="00A0" w:firstRow="1" w:lastRow="0" w:firstColumn="1" w:lastColumn="0" w:noHBand="0" w:noVBand="0"/>
        </w:tblPrEx>
        <w:trPr>
          <w:trHeight w:val="401"/>
        </w:trPr>
        <w:tc>
          <w:tcPr>
            <w:tcW w:w="851" w:type="dxa"/>
            <w:vMerge w:val="restart"/>
          </w:tcPr>
          <w:p w:rsidR="00411290" w:rsidRPr="0099489E" w:rsidRDefault="00412F24" w:rsidP="00412F24">
            <w:pPr>
              <w:pStyle w:val="Nincstrkz1"/>
              <w:rPr>
                <w:rFonts w:asciiTheme="majorHAnsi" w:hAnsiTheme="majorHAnsi" w:cs="Calibri"/>
                <w:b/>
                <w:bCs w:val="0"/>
                <w:color w:val="17365D" w:themeColor="text2" w:themeShade="BF"/>
                <w:lang w:val="en-GB"/>
              </w:rPr>
            </w:pPr>
            <w:r w:rsidRPr="0099489E">
              <w:rPr>
                <w:rFonts w:asciiTheme="majorHAnsi" w:hAnsiTheme="majorHAnsi" w:cs="Calibri"/>
                <w:b/>
                <w:bCs w:val="0"/>
                <w:color w:val="17365D" w:themeColor="text2" w:themeShade="BF"/>
                <w:lang w:val="en-GB"/>
              </w:rPr>
              <w:t>2.2.</w:t>
            </w:r>
            <w:r w:rsidR="00411290" w:rsidRPr="0099489E">
              <w:rPr>
                <w:rFonts w:asciiTheme="majorHAnsi" w:hAnsiTheme="majorHAnsi" w:cs="Calibri"/>
                <w:b/>
                <w:bCs w:val="0"/>
                <w:color w:val="17365D" w:themeColor="text2" w:themeShade="BF"/>
                <w:lang w:val="en-GB"/>
              </w:rPr>
              <w:t>1</w:t>
            </w:r>
          </w:p>
        </w:tc>
        <w:tc>
          <w:tcPr>
            <w:tcW w:w="9781" w:type="dxa"/>
          </w:tcPr>
          <w:p w:rsidR="00411290" w:rsidRPr="0099489E" w:rsidRDefault="00411290" w:rsidP="00BC7F84">
            <w:pPr>
              <w:tabs>
                <w:tab w:val="left" w:pos="2302"/>
              </w:tabs>
              <w:spacing w:after="0" w:line="240" w:lineRule="auto"/>
              <w:jc w:val="both"/>
              <w:rPr>
                <w:rFonts w:asciiTheme="majorHAnsi" w:hAnsiTheme="majorHAnsi" w:cs="Calibri"/>
                <w:b/>
                <w:bCs/>
              </w:rPr>
            </w:pPr>
            <w:r w:rsidRPr="0099489E">
              <w:rPr>
                <w:rFonts w:asciiTheme="majorHAnsi" w:hAnsiTheme="majorHAnsi" w:cs="Calibri"/>
                <w:b/>
              </w:rPr>
              <w:t>Please provide the contact details of the designated controller (control body) if it is not the same as the institution in point 2.</w:t>
            </w:r>
            <w:r w:rsidR="00A0017D">
              <w:rPr>
                <w:rFonts w:asciiTheme="majorHAnsi" w:hAnsiTheme="majorHAnsi" w:cs="Calibri"/>
                <w:b/>
              </w:rPr>
              <w:t>1.</w:t>
            </w:r>
            <w:r w:rsidRPr="0099489E">
              <w:rPr>
                <w:rFonts w:asciiTheme="majorHAnsi" w:hAnsiTheme="majorHAnsi" w:cs="Calibri"/>
                <w:b/>
              </w:rPr>
              <w:t>1:</w:t>
            </w:r>
          </w:p>
        </w:tc>
      </w:tr>
      <w:tr w:rsidR="006E0AF6" w:rsidRPr="0099489E" w:rsidTr="00B31D26">
        <w:tblPrEx>
          <w:tblLook w:val="00A0" w:firstRow="1" w:lastRow="0" w:firstColumn="1" w:lastColumn="0" w:noHBand="0" w:noVBand="0"/>
        </w:tblPrEx>
        <w:trPr>
          <w:trHeight w:val="288"/>
        </w:trPr>
        <w:tc>
          <w:tcPr>
            <w:tcW w:w="851" w:type="dxa"/>
            <w:vMerge/>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Name of the institution:</w:t>
            </w:r>
          </w:p>
          <w:p w:rsidR="006E0AF6" w:rsidRPr="0099489E" w:rsidRDefault="006E0AF6" w:rsidP="00411290">
            <w:pPr>
              <w:tabs>
                <w:tab w:val="right" w:leader="dot" w:pos="9232"/>
              </w:tabs>
              <w:spacing w:after="0" w:line="240" w:lineRule="auto"/>
              <w:rPr>
                <w:rFonts w:asciiTheme="majorHAnsi" w:hAnsiTheme="majorHAnsi"/>
              </w:rPr>
            </w:pPr>
          </w:p>
        </w:tc>
      </w:tr>
      <w:tr w:rsidR="006E0AF6" w:rsidRPr="0099489E" w:rsidTr="00B31D26">
        <w:tblPrEx>
          <w:tblLook w:val="00A0" w:firstRow="1" w:lastRow="0" w:firstColumn="1" w:lastColumn="0" w:noHBand="0" w:noVBand="0"/>
        </w:tblPrEx>
        <w:trPr>
          <w:trHeight w:val="288"/>
        </w:trPr>
        <w:tc>
          <w:tcPr>
            <w:tcW w:w="851" w:type="dxa"/>
            <w:vMerge/>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Address:</w:t>
            </w:r>
          </w:p>
          <w:p w:rsidR="006E0AF6" w:rsidRPr="0099489E" w:rsidRDefault="006E0AF6" w:rsidP="00411290">
            <w:pPr>
              <w:tabs>
                <w:tab w:val="right" w:leader="dot" w:pos="9232"/>
              </w:tabs>
              <w:spacing w:after="0" w:line="240" w:lineRule="auto"/>
              <w:rPr>
                <w:rFonts w:asciiTheme="majorHAnsi" w:hAnsiTheme="majorHAnsi"/>
              </w:rPr>
            </w:pPr>
          </w:p>
        </w:tc>
      </w:tr>
      <w:tr w:rsidR="006E0AF6" w:rsidRPr="0099489E" w:rsidTr="00B31D26">
        <w:tblPrEx>
          <w:tblLook w:val="00A0" w:firstRow="1" w:lastRow="0" w:firstColumn="1" w:lastColumn="0" w:noHBand="0" w:noVBand="0"/>
        </w:tblPrEx>
        <w:trPr>
          <w:trHeight w:val="288"/>
        </w:trPr>
        <w:tc>
          <w:tcPr>
            <w:tcW w:w="851" w:type="dxa"/>
            <w:vMerge/>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Responsible person:</w:t>
            </w:r>
          </w:p>
        </w:tc>
      </w:tr>
      <w:tr w:rsidR="006E0AF6" w:rsidRPr="0099489E" w:rsidTr="00B31D26">
        <w:tblPrEx>
          <w:tblLook w:val="00A0" w:firstRow="1" w:lastRow="0" w:firstColumn="1" w:lastColumn="0" w:noHBand="0" w:noVBand="0"/>
        </w:tblPrEx>
        <w:trPr>
          <w:trHeight w:val="288"/>
        </w:trPr>
        <w:tc>
          <w:tcPr>
            <w:tcW w:w="851" w:type="dxa"/>
            <w:vMerge/>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Phone:</w:t>
            </w:r>
          </w:p>
        </w:tc>
      </w:tr>
      <w:tr w:rsidR="006E0AF6" w:rsidRPr="0099489E" w:rsidTr="00B31D26">
        <w:tblPrEx>
          <w:tblLook w:val="00A0" w:firstRow="1" w:lastRow="0" w:firstColumn="1" w:lastColumn="0" w:noHBand="0" w:noVBand="0"/>
        </w:tblPrEx>
        <w:trPr>
          <w:trHeight w:val="288"/>
        </w:trPr>
        <w:tc>
          <w:tcPr>
            <w:tcW w:w="851" w:type="dxa"/>
            <w:vMerge/>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E-mail:</w:t>
            </w:r>
          </w:p>
        </w:tc>
      </w:tr>
      <w:tr w:rsidR="006E0AF6" w:rsidRPr="0099489E" w:rsidTr="00B31D26">
        <w:tblPrEx>
          <w:tblLook w:val="00A0" w:firstRow="1" w:lastRow="0" w:firstColumn="1" w:lastColumn="0" w:noHBand="0" w:noVBand="0"/>
        </w:tblPrEx>
        <w:trPr>
          <w:trHeight w:val="288"/>
        </w:trPr>
        <w:tc>
          <w:tcPr>
            <w:tcW w:w="851" w:type="dxa"/>
            <w:vMerge/>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Contact person:</w:t>
            </w:r>
          </w:p>
        </w:tc>
      </w:tr>
      <w:tr w:rsidR="006E0AF6" w:rsidRPr="0099489E" w:rsidTr="00B31D26">
        <w:tblPrEx>
          <w:tblLook w:val="00A0" w:firstRow="1" w:lastRow="0" w:firstColumn="1" w:lastColumn="0" w:noHBand="0" w:noVBand="0"/>
        </w:tblPrEx>
        <w:trPr>
          <w:trHeight w:val="288"/>
        </w:trPr>
        <w:tc>
          <w:tcPr>
            <w:tcW w:w="851" w:type="dxa"/>
            <w:vMerge/>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Phone:</w:t>
            </w:r>
          </w:p>
        </w:tc>
      </w:tr>
      <w:tr w:rsidR="006E0AF6" w:rsidRPr="0099489E" w:rsidTr="00B31D26">
        <w:tblPrEx>
          <w:tblLook w:val="00A0" w:firstRow="1" w:lastRow="0" w:firstColumn="1" w:lastColumn="0" w:noHBand="0" w:noVBand="0"/>
        </w:tblPrEx>
        <w:trPr>
          <w:trHeight w:val="288"/>
        </w:trPr>
        <w:tc>
          <w:tcPr>
            <w:tcW w:w="851" w:type="dxa"/>
            <w:vMerge/>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E-mail:</w:t>
            </w:r>
          </w:p>
        </w:tc>
      </w:tr>
      <w:tr w:rsidR="006E0AF6" w:rsidRPr="0099489E" w:rsidTr="00B31D26">
        <w:trPr>
          <w:cantSplit/>
          <w:trHeight w:val="424"/>
        </w:trPr>
        <w:tc>
          <w:tcPr>
            <w:tcW w:w="851" w:type="dxa"/>
          </w:tcPr>
          <w:p w:rsidR="00411290" w:rsidRPr="0099489E" w:rsidRDefault="00411290" w:rsidP="00411290">
            <w:pPr>
              <w:spacing w:after="0" w:line="240" w:lineRule="auto"/>
              <w:rPr>
                <w:rFonts w:asciiTheme="majorHAnsi" w:hAnsiTheme="majorHAnsi" w:cs="Calibri"/>
                <w:b/>
                <w:bCs/>
              </w:rPr>
            </w:pPr>
            <w:r w:rsidRPr="0099489E">
              <w:rPr>
                <w:rFonts w:asciiTheme="majorHAnsi" w:hAnsiTheme="majorHAnsi" w:cs="Calibri"/>
                <w:b/>
              </w:rPr>
              <w:t>2</w:t>
            </w:r>
            <w:r w:rsidR="007D422D" w:rsidRPr="0099489E">
              <w:rPr>
                <w:rFonts w:asciiTheme="majorHAnsi" w:hAnsiTheme="majorHAnsi" w:cs="Calibri"/>
                <w:b/>
              </w:rPr>
              <w:t>.2.2</w:t>
            </w:r>
          </w:p>
        </w:tc>
        <w:tc>
          <w:tcPr>
            <w:tcW w:w="9781" w:type="dxa"/>
            <w:shd w:val="clear" w:color="auto" w:fill="auto"/>
          </w:tcPr>
          <w:p w:rsidR="00411290" w:rsidRPr="0099489E" w:rsidRDefault="00411290" w:rsidP="00411290">
            <w:pPr>
              <w:spacing w:after="0" w:line="360" w:lineRule="auto"/>
              <w:rPr>
                <w:rFonts w:asciiTheme="majorHAnsi" w:hAnsiTheme="majorHAnsi"/>
              </w:rPr>
            </w:pPr>
            <w:r w:rsidRPr="0099489E">
              <w:rPr>
                <w:rFonts w:asciiTheme="majorHAnsi" w:hAnsiTheme="majorHAnsi" w:cs="Calibri"/>
                <w:b/>
              </w:rPr>
              <w:t>Please provide the date of the designation of the controller</w:t>
            </w:r>
            <w:r w:rsidR="006E0AF6" w:rsidRPr="0099489E">
              <w:rPr>
                <w:rFonts w:asciiTheme="majorHAnsi" w:hAnsiTheme="majorHAnsi" w:cs="Calibri"/>
                <w:b/>
              </w:rPr>
              <w:t>:</w:t>
            </w:r>
          </w:p>
          <w:p w:rsidR="00411290" w:rsidRPr="0099489E" w:rsidRDefault="00411290" w:rsidP="00411290">
            <w:pPr>
              <w:spacing w:after="0" w:line="360" w:lineRule="auto"/>
              <w:rPr>
                <w:rFonts w:asciiTheme="majorHAnsi" w:hAnsiTheme="majorHAnsi"/>
                <w:i/>
              </w:rPr>
            </w:pPr>
            <w:proofErr w:type="spellStart"/>
            <w:r w:rsidRPr="0099489E">
              <w:rPr>
                <w:rFonts w:asciiTheme="majorHAnsi" w:hAnsiTheme="majorHAnsi" w:cs="Calibri"/>
              </w:rPr>
              <w:t>dd</w:t>
            </w:r>
            <w:proofErr w:type="spellEnd"/>
            <w:r w:rsidRPr="0099489E">
              <w:rPr>
                <w:rFonts w:asciiTheme="majorHAnsi" w:hAnsiTheme="majorHAnsi" w:cs="Calibri"/>
              </w:rPr>
              <w:t>/mm/</w:t>
            </w:r>
            <w:proofErr w:type="spellStart"/>
            <w:r w:rsidRPr="0099489E">
              <w:rPr>
                <w:rFonts w:asciiTheme="majorHAnsi" w:hAnsiTheme="majorHAnsi" w:cs="Calibri"/>
              </w:rPr>
              <w:t>yyyy</w:t>
            </w:r>
            <w:proofErr w:type="spellEnd"/>
          </w:p>
        </w:tc>
      </w:tr>
      <w:tr w:rsidR="006E0AF6" w:rsidRPr="0099489E" w:rsidTr="00B31D26">
        <w:trPr>
          <w:cantSplit/>
          <w:trHeight w:val="424"/>
        </w:trPr>
        <w:tc>
          <w:tcPr>
            <w:tcW w:w="851" w:type="dxa"/>
            <w:vMerge w:val="restart"/>
          </w:tcPr>
          <w:p w:rsidR="00411290" w:rsidRPr="0099489E" w:rsidRDefault="007D422D" w:rsidP="00411290">
            <w:pPr>
              <w:spacing w:after="0" w:line="240" w:lineRule="auto"/>
              <w:rPr>
                <w:rFonts w:asciiTheme="majorHAnsi" w:hAnsiTheme="majorHAnsi" w:cs="Calibri"/>
                <w:b/>
                <w:bCs/>
              </w:rPr>
            </w:pPr>
            <w:r w:rsidRPr="0099489E">
              <w:rPr>
                <w:rFonts w:asciiTheme="majorHAnsi" w:hAnsiTheme="majorHAnsi" w:cs="Calibri"/>
                <w:b/>
              </w:rPr>
              <w:t>2.2</w:t>
            </w:r>
            <w:r w:rsidR="00411290" w:rsidRPr="0099489E">
              <w:rPr>
                <w:rFonts w:asciiTheme="majorHAnsi" w:hAnsiTheme="majorHAnsi" w:cs="Calibri"/>
                <w:b/>
              </w:rPr>
              <w:t>.3</w:t>
            </w:r>
          </w:p>
        </w:tc>
        <w:tc>
          <w:tcPr>
            <w:tcW w:w="9781" w:type="dxa"/>
            <w:shd w:val="clear" w:color="auto" w:fill="auto"/>
          </w:tcPr>
          <w:p w:rsidR="006E0AF6" w:rsidRPr="0099489E" w:rsidRDefault="00411290" w:rsidP="006E0AF6">
            <w:pPr>
              <w:spacing w:after="0" w:line="240" w:lineRule="auto"/>
              <w:rPr>
                <w:rFonts w:asciiTheme="majorHAnsi" w:hAnsiTheme="majorHAnsi" w:cs="Calibri"/>
                <w:b/>
                <w:bCs/>
              </w:rPr>
            </w:pPr>
            <w:r w:rsidRPr="0099489E">
              <w:rPr>
                <w:rFonts w:asciiTheme="majorHAnsi" w:hAnsiTheme="majorHAnsi" w:cs="Calibri"/>
                <w:b/>
              </w:rPr>
              <w:t>Please provide the form of the designation of the controller (e.g. government decree)</w:t>
            </w:r>
            <w:r w:rsidR="006E0AF6" w:rsidRPr="0099489E">
              <w:rPr>
                <w:rFonts w:asciiTheme="majorHAnsi" w:hAnsiTheme="majorHAnsi" w:cs="Calibri"/>
                <w:b/>
              </w:rPr>
              <w:t>:</w:t>
            </w:r>
          </w:p>
        </w:tc>
      </w:tr>
      <w:tr w:rsidR="006E0AF6" w:rsidRPr="0099489E" w:rsidTr="00B31D26">
        <w:trPr>
          <w:cantSplit/>
          <w:trHeight w:val="424"/>
        </w:trPr>
        <w:tc>
          <w:tcPr>
            <w:tcW w:w="851" w:type="dxa"/>
            <w:vMerge/>
          </w:tcPr>
          <w:p w:rsidR="00411290" w:rsidRPr="0099489E" w:rsidRDefault="00411290" w:rsidP="00411290">
            <w:pPr>
              <w:spacing w:after="0" w:line="240" w:lineRule="auto"/>
              <w:rPr>
                <w:rFonts w:asciiTheme="majorHAnsi" w:hAnsiTheme="majorHAnsi" w:cs="Calibri"/>
                <w:b/>
                <w:bCs/>
              </w:rPr>
            </w:pPr>
          </w:p>
        </w:tc>
        <w:tc>
          <w:tcPr>
            <w:tcW w:w="9781" w:type="dxa"/>
            <w:shd w:val="clear" w:color="auto" w:fill="auto"/>
          </w:tcPr>
          <w:p w:rsidR="00411290" w:rsidRDefault="00411290" w:rsidP="00411290">
            <w:pPr>
              <w:spacing w:after="0" w:line="240" w:lineRule="auto"/>
              <w:rPr>
                <w:rFonts w:asciiTheme="majorHAnsi" w:hAnsiTheme="majorHAnsi" w:cs="Calibri"/>
                <w:b/>
                <w:bCs/>
              </w:rPr>
            </w:pPr>
          </w:p>
          <w:p w:rsidR="0099489E" w:rsidRPr="0099489E" w:rsidRDefault="0099489E" w:rsidP="00411290">
            <w:pPr>
              <w:spacing w:after="0" w:line="240" w:lineRule="auto"/>
              <w:rPr>
                <w:rFonts w:asciiTheme="majorHAnsi" w:hAnsiTheme="majorHAnsi" w:cs="Calibri"/>
                <w:b/>
                <w:bCs/>
              </w:rPr>
            </w:pPr>
          </w:p>
        </w:tc>
      </w:tr>
      <w:tr w:rsidR="006E0AF6" w:rsidRPr="0099489E" w:rsidTr="00B31D26">
        <w:trPr>
          <w:cantSplit/>
          <w:trHeight w:val="424"/>
        </w:trPr>
        <w:tc>
          <w:tcPr>
            <w:tcW w:w="851" w:type="dxa"/>
            <w:vMerge w:val="restart"/>
          </w:tcPr>
          <w:p w:rsidR="00411290" w:rsidRPr="0099489E" w:rsidRDefault="0065676E" w:rsidP="00411290">
            <w:pPr>
              <w:spacing w:after="0" w:line="240" w:lineRule="auto"/>
              <w:rPr>
                <w:rFonts w:asciiTheme="majorHAnsi" w:hAnsiTheme="majorHAnsi" w:cs="Calibri"/>
                <w:b/>
                <w:bCs/>
              </w:rPr>
            </w:pPr>
            <w:r w:rsidRPr="0099489E">
              <w:rPr>
                <w:rFonts w:asciiTheme="majorHAnsi" w:hAnsiTheme="majorHAnsi" w:cs="Calibri"/>
                <w:b/>
              </w:rPr>
              <w:lastRenderedPageBreak/>
              <w:t>2.2.</w:t>
            </w:r>
            <w:r w:rsidR="00411290" w:rsidRPr="0099489E">
              <w:rPr>
                <w:rFonts w:asciiTheme="majorHAnsi" w:hAnsiTheme="majorHAnsi" w:cs="Calibri"/>
                <w:b/>
              </w:rPr>
              <w:t>4</w:t>
            </w:r>
          </w:p>
        </w:tc>
        <w:tc>
          <w:tcPr>
            <w:tcW w:w="9781" w:type="dxa"/>
            <w:shd w:val="clear" w:color="auto" w:fill="auto"/>
          </w:tcPr>
          <w:p w:rsidR="00411290" w:rsidRPr="0099489E" w:rsidRDefault="00411290" w:rsidP="00411290">
            <w:pPr>
              <w:spacing w:after="0" w:line="240" w:lineRule="auto"/>
              <w:rPr>
                <w:rFonts w:asciiTheme="majorHAnsi" w:hAnsiTheme="majorHAnsi" w:cs="Calibri"/>
                <w:b/>
                <w:bCs/>
              </w:rPr>
            </w:pPr>
            <w:r w:rsidRPr="0099489E">
              <w:rPr>
                <w:rFonts w:asciiTheme="majorHAnsi" w:hAnsiTheme="majorHAnsi" w:cs="Calibri"/>
                <w:b/>
              </w:rPr>
              <w:t>Please specify at which level the Controller (control body) is appointed (e.g. national)</w:t>
            </w:r>
            <w:r w:rsidR="00A0017D">
              <w:rPr>
                <w:rFonts w:asciiTheme="majorHAnsi" w:hAnsiTheme="majorHAnsi" w:cs="Calibri"/>
                <w:b/>
              </w:rPr>
              <w:t>:</w:t>
            </w:r>
          </w:p>
        </w:tc>
      </w:tr>
      <w:tr w:rsidR="006E0AF6" w:rsidRPr="0099489E" w:rsidTr="00B31D26">
        <w:trPr>
          <w:cantSplit/>
          <w:trHeight w:val="750"/>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tcPr>
          <w:p w:rsidR="00411290" w:rsidRPr="0099489E" w:rsidRDefault="00411290" w:rsidP="00411290">
            <w:pPr>
              <w:spacing w:after="0" w:line="240" w:lineRule="auto"/>
              <w:rPr>
                <w:rFonts w:asciiTheme="majorHAnsi" w:hAnsiTheme="majorHAnsi"/>
                <w:lang w:eastAsia="ko-KR"/>
              </w:rPr>
            </w:pPr>
          </w:p>
          <w:p w:rsidR="00411290" w:rsidRPr="0099489E" w:rsidRDefault="00411290" w:rsidP="00411290">
            <w:pPr>
              <w:spacing w:after="0" w:line="240" w:lineRule="auto"/>
              <w:rPr>
                <w:rFonts w:asciiTheme="majorHAnsi" w:hAnsiTheme="majorHAnsi"/>
                <w:lang w:eastAsia="ko-KR"/>
              </w:rPr>
            </w:pPr>
          </w:p>
          <w:p w:rsidR="00411290" w:rsidRPr="0099489E" w:rsidRDefault="00411290" w:rsidP="00411290">
            <w:pPr>
              <w:spacing w:after="0" w:line="240" w:lineRule="auto"/>
              <w:rPr>
                <w:rFonts w:asciiTheme="majorHAnsi" w:hAnsiTheme="majorHAnsi"/>
                <w:lang w:eastAsia="ko-KR"/>
              </w:rPr>
            </w:pPr>
          </w:p>
        </w:tc>
      </w:tr>
      <w:tr w:rsidR="006E0AF6" w:rsidRPr="0099489E" w:rsidTr="00B31D26">
        <w:trPr>
          <w:cantSplit/>
          <w:trHeight w:val="608"/>
        </w:trPr>
        <w:tc>
          <w:tcPr>
            <w:tcW w:w="851" w:type="dxa"/>
            <w:vMerge w:val="restart"/>
          </w:tcPr>
          <w:p w:rsidR="00411290" w:rsidRPr="0099489E" w:rsidRDefault="00E3702C" w:rsidP="00411290">
            <w:pPr>
              <w:spacing w:after="0" w:line="240" w:lineRule="auto"/>
              <w:rPr>
                <w:rFonts w:asciiTheme="majorHAnsi" w:hAnsiTheme="majorHAnsi" w:cs="Calibri"/>
                <w:b/>
                <w:bCs/>
              </w:rPr>
            </w:pPr>
            <w:r w:rsidRPr="0099489E">
              <w:rPr>
                <w:rFonts w:asciiTheme="majorHAnsi" w:hAnsiTheme="majorHAnsi" w:cs="Calibri"/>
                <w:b/>
              </w:rPr>
              <w:t>2.2.</w:t>
            </w:r>
            <w:r w:rsidR="00411290" w:rsidRPr="0099489E">
              <w:rPr>
                <w:rFonts w:asciiTheme="majorHAnsi" w:hAnsiTheme="majorHAnsi" w:cs="Calibri"/>
                <w:b/>
              </w:rPr>
              <w:t>5</w:t>
            </w:r>
          </w:p>
        </w:tc>
        <w:tc>
          <w:tcPr>
            <w:tcW w:w="9781" w:type="dxa"/>
            <w:shd w:val="clear" w:color="auto" w:fill="auto"/>
          </w:tcPr>
          <w:p w:rsidR="00411290" w:rsidRPr="0099489E" w:rsidRDefault="00411290" w:rsidP="00BC7F84">
            <w:pPr>
              <w:spacing w:after="0" w:line="240" w:lineRule="auto"/>
              <w:jc w:val="both"/>
              <w:rPr>
                <w:rFonts w:asciiTheme="majorHAnsi" w:hAnsiTheme="majorHAnsi" w:cs="Calibri"/>
                <w:b/>
                <w:bCs/>
              </w:rPr>
            </w:pPr>
            <w:r w:rsidRPr="0099489E">
              <w:rPr>
                <w:rFonts w:asciiTheme="majorHAnsi" w:hAnsiTheme="majorHAnsi" w:cs="Calibri"/>
                <w:b/>
              </w:rPr>
              <w:t>Is the appointed control body the same as the one being responsible to carry out verifications for the</w:t>
            </w:r>
            <w:r w:rsidR="00412F24" w:rsidRPr="0099489E">
              <w:rPr>
                <w:rFonts w:asciiTheme="majorHAnsi" w:hAnsiTheme="majorHAnsi" w:cs="Calibri"/>
                <w:b/>
              </w:rPr>
              <w:t xml:space="preserve"> </w:t>
            </w:r>
            <w:r w:rsidRPr="0099489E">
              <w:rPr>
                <w:rFonts w:asciiTheme="majorHAnsi" w:hAnsiTheme="majorHAnsi" w:cs="Calibri"/>
                <w:b/>
              </w:rPr>
              <w:t>South East Europe Transnational Cooperation Programme 2007-2013?</w:t>
            </w:r>
          </w:p>
        </w:tc>
      </w:tr>
      <w:tr w:rsidR="006E0AF6" w:rsidRPr="0099489E" w:rsidTr="00B31D26">
        <w:trPr>
          <w:cantSplit/>
          <w:trHeight w:val="608"/>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shd w:val="clear" w:color="auto" w:fill="auto"/>
          </w:tcPr>
          <w:p w:rsidR="00411290" w:rsidRPr="0099489E" w:rsidRDefault="00411290" w:rsidP="00411290">
            <w:pPr>
              <w:spacing w:after="0" w:line="240" w:lineRule="auto"/>
              <w:rPr>
                <w:rFonts w:asciiTheme="majorHAnsi" w:hAnsiTheme="majorHAnsi" w:cs="Tahoma"/>
                <w:lang w:eastAsia="ko-KR"/>
              </w:rPr>
            </w:pPr>
            <w:r w:rsidRPr="0099489E">
              <w:rPr>
                <w:rFonts w:asciiTheme="majorHAnsi" w:hAnsiTheme="majorHAnsi" w:cs="Tahoma"/>
                <w:b/>
                <w:lang w:eastAsia="ko-KR"/>
              </w:rPr>
              <w:t>YES</w:t>
            </w:r>
            <w:r w:rsidR="00A0017D">
              <w:rPr>
                <w:rFonts w:asciiTheme="majorHAnsi" w:hAnsiTheme="majorHAnsi" w:cs="Tahoma"/>
                <w:b/>
                <w:lang w:eastAsia="ko-KR"/>
              </w:rPr>
              <w:t xml:space="preserve">  </w:t>
            </w:r>
            <w:r w:rsidR="00A0017D" w:rsidRPr="0099489E">
              <w:rPr>
                <w:rFonts w:asciiTheme="majorHAnsi" w:hAnsiTheme="majorHAnsi" w:cs="Tahoma"/>
                <w:lang w:eastAsia="ko-KR"/>
              </w:rPr>
              <w:fldChar w:fldCharType="begin">
                <w:ffData>
                  <w:name w:val="Check3"/>
                  <w:enabled/>
                  <w:calcOnExit w:val="0"/>
                  <w:checkBox>
                    <w:sizeAuto/>
                    <w:default w:val="0"/>
                  </w:checkBox>
                </w:ffData>
              </w:fldChar>
            </w:r>
            <w:r w:rsidR="00A0017D" w:rsidRPr="0099489E">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00A0017D" w:rsidRPr="0099489E">
              <w:rPr>
                <w:rFonts w:asciiTheme="majorHAnsi" w:hAnsiTheme="majorHAnsi" w:cs="Tahoma"/>
                <w:lang w:eastAsia="ko-KR"/>
              </w:rPr>
              <w:fldChar w:fldCharType="end"/>
            </w:r>
            <w:r w:rsidR="00A0017D" w:rsidRPr="0099489E">
              <w:rPr>
                <w:rFonts w:asciiTheme="majorHAnsi" w:hAnsiTheme="majorHAnsi" w:cs="Tahoma"/>
                <w:lang w:eastAsia="ko-KR"/>
              </w:rPr>
              <w:t xml:space="preserve">  </w:t>
            </w:r>
          </w:p>
          <w:p w:rsidR="00411290" w:rsidRPr="0099489E" w:rsidRDefault="00411290" w:rsidP="00411290">
            <w:pPr>
              <w:spacing w:after="0" w:line="240" w:lineRule="auto"/>
              <w:rPr>
                <w:rFonts w:asciiTheme="majorHAnsi" w:hAnsiTheme="majorHAnsi"/>
                <w:lang w:eastAsia="ko-KR"/>
              </w:rPr>
            </w:pPr>
            <w:r w:rsidRPr="0099489E">
              <w:rPr>
                <w:rFonts w:asciiTheme="majorHAnsi" w:hAnsiTheme="majorHAnsi" w:cs="Tahoma"/>
                <w:b/>
                <w:lang w:eastAsia="ko-KR"/>
              </w:rPr>
              <w:t>NO</w:t>
            </w:r>
            <w:r w:rsidR="00A0017D">
              <w:rPr>
                <w:rFonts w:asciiTheme="majorHAnsi" w:hAnsiTheme="majorHAnsi" w:cs="Tahoma"/>
                <w:b/>
                <w:lang w:eastAsia="ko-KR"/>
              </w:rPr>
              <w:t xml:space="preserve">   </w:t>
            </w:r>
            <w:r w:rsidR="00A0017D" w:rsidRPr="0099489E">
              <w:rPr>
                <w:rFonts w:asciiTheme="majorHAnsi" w:hAnsiTheme="majorHAnsi" w:cs="Tahoma"/>
                <w:lang w:eastAsia="ko-KR"/>
              </w:rPr>
              <w:fldChar w:fldCharType="begin">
                <w:ffData>
                  <w:name w:val="Check3"/>
                  <w:enabled/>
                  <w:calcOnExit w:val="0"/>
                  <w:checkBox>
                    <w:sizeAuto/>
                    <w:default w:val="0"/>
                  </w:checkBox>
                </w:ffData>
              </w:fldChar>
            </w:r>
            <w:r w:rsidR="00A0017D" w:rsidRPr="0099489E">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00A0017D" w:rsidRPr="0099489E">
              <w:rPr>
                <w:rFonts w:asciiTheme="majorHAnsi" w:hAnsiTheme="majorHAnsi" w:cs="Tahoma"/>
                <w:lang w:eastAsia="ko-KR"/>
              </w:rPr>
              <w:fldChar w:fldCharType="end"/>
            </w:r>
            <w:r w:rsidR="00A0017D" w:rsidRPr="0099489E">
              <w:rPr>
                <w:rFonts w:asciiTheme="majorHAnsi" w:hAnsiTheme="majorHAnsi" w:cs="Tahoma"/>
                <w:lang w:eastAsia="ko-KR"/>
              </w:rPr>
              <w:t xml:space="preserve">  </w:t>
            </w:r>
          </w:p>
        </w:tc>
      </w:tr>
      <w:tr w:rsidR="006E0AF6" w:rsidRPr="0099489E" w:rsidTr="00B31D26">
        <w:trPr>
          <w:cantSplit/>
          <w:trHeight w:val="608"/>
        </w:trPr>
        <w:tc>
          <w:tcPr>
            <w:tcW w:w="851" w:type="dxa"/>
            <w:vMerge w:val="restart"/>
          </w:tcPr>
          <w:p w:rsidR="00411290" w:rsidRPr="0099489E" w:rsidRDefault="00E3702C" w:rsidP="00411290">
            <w:pPr>
              <w:spacing w:after="0" w:line="240" w:lineRule="auto"/>
              <w:rPr>
                <w:rFonts w:asciiTheme="majorHAnsi" w:hAnsiTheme="majorHAnsi" w:cs="Calibri"/>
                <w:b/>
                <w:bCs/>
              </w:rPr>
            </w:pPr>
            <w:r w:rsidRPr="0099489E">
              <w:rPr>
                <w:rFonts w:asciiTheme="majorHAnsi" w:hAnsiTheme="majorHAnsi" w:cs="Calibri"/>
                <w:b/>
              </w:rPr>
              <w:t>2.2.</w:t>
            </w:r>
            <w:r w:rsidR="00411290" w:rsidRPr="0099489E">
              <w:rPr>
                <w:rFonts w:asciiTheme="majorHAnsi" w:hAnsiTheme="majorHAnsi" w:cs="Calibri"/>
                <w:b/>
              </w:rPr>
              <w:t>6</w:t>
            </w:r>
          </w:p>
        </w:tc>
        <w:tc>
          <w:tcPr>
            <w:tcW w:w="9781" w:type="dxa"/>
            <w:shd w:val="clear" w:color="auto" w:fill="auto"/>
          </w:tcPr>
          <w:p w:rsidR="00411290" w:rsidRPr="0099489E" w:rsidRDefault="00411290" w:rsidP="00BC7F84">
            <w:pPr>
              <w:spacing w:after="0" w:line="240" w:lineRule="auto"/>
              <w:jc w:val="both"/>
              <w:rPr>
                <w:rFonts w:asciiTheme="majorHAnsi" w:hAnsiTheme="majorHAnsi" w:cs="Calibri"/>
                <w:b/>
                <w:bCs/>
              </w:rPr>
            </w:pPr>
            <w:r w:rsidRPr="0099489E">
              <w:rPr>
                <w:rFonts w:asciiTheme="majorHAnsi" w:hAnsiTheme="majorHAnsi" w:cs="Calibri"/>
                <w:b/>
              </w:rPr>
              <w:t>For which EU Funded Programme(s) will the national control body be responsible (2007-2013 programmes and 2014-2020 programmes):</w:t>
            </w:r>
          </w:p>
        </w:tc>
      </w:tr>
      <w:tr w:rsidR="006E0AF6" w:rsidRPr="0099489E" w:rsidTr="00B31D26">
        <w:trPr>
          <w:cantSplit/>
          <w:trHeight w:val="607"/>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tcPr>
          <w:p w:rsidR="00411290" w:rsidRPr="0099489E" w:rsidRDefault="00411290" w:rsidP="00411290">
            <w:pPr>
              <w:spacing w:after="0" w:line="240" w:lineRule="auto"/>
              <w:rPr>
                <w:rFonts w:asciiTheme="majorHAnsi" w:hAnsiTheme="majorHAnsi"/>
                <w:lang w:eastAsia="ko-KR"/>
              </w:rPr>
            </w:pPr>
          </w:p>
          <w:p w:rsidR="00411290" w:rsidRPr="0099489E" w:rsidRDefault="00411290" w:rsidP="00411290">
            <w:pPr>
              <w:spacing w:after="0" w:line="240" w:lineRule="auto"/>
              <w:rPr>
                <w:rFonts w:asciiTheme="majorHAnsi" w:hAnsiTheme="majorHAnsi"/>
                <w:lang w:eastAsia="ko-KR"/>
              </w:rPr>
            </w:pPr>
          </w:p>
          <w:p w:rsidR="00411290" w:rsidRPr="0099489E" w:rsidRDefault="00411290" w:rsidP="00411290">
            <w:pPr>
              <w:spacing w:after="0" w:line="240" w:lineRule="auto"/>
              <w:rPr>
                <w:rFonts w:asciiTheme="majorHAnsi" w:hAnsiTheme="majorHAnsi"/>
                <w:lang w:eastAsia="ko-KR"/>
              </w:rPr>
            </w:pPr>
          </w:p>
          <w:p w:rsidR="00411290" w:rsidRPr="0099489E" w:rsidRDefault="00411290" w:rsidP="00411290">
            <w:pPr>
              <w:spacing w:after="0" w:line="240" w:lineRule="auto"/>
              <w:rPr>
                <w:rFonts w:asciiTheme="majorHAnsi" w:hAnsiTheme="majorHAnsi"/>
                <w:lang w:eastAsia="ko-KR"/>
              </w:rPr>
            </w:pPr>
          </w:p>
        </w:tc>
      </w:tr>
    </w:tbl>
    <w:p w:rsidR="00411290" w:rsidRPr="006E0AF6" w:rsidRDefault="00411290" w:rsidP="00411290">
      <w:pPr>
        <w:pStyle w:val="Nincstrkz1"/>
        <w:rPr>
          <w:rFonts w:asciiTheme="majorHAnsi" w:hAnsiTheme="majorHAnsi"/>
          <w:b/>
          <w:bCs w:val="0"/>
          <w:iCs/>
          <w:color w:val="17365D" w:themeColor="text2" w:themeShade="BF"/>
          <w:lang w:val="en-GB" w:eastAsia="ko-KR"/>
        </w:rPr>
      </w:pPr>
    </w:p>
    <w:p w:rsidR="00411290" w:rsidRPr="006E0AF6" w:rsidRDefault="00411290" w:rsidP="00411290">
      <w:pPr>
        <w:pStyle w:val="Nincstrkz1"/>
        <w:rPr>
          <w:rFonts w:asciiTheme="majorHAnsi" w:hAnsiTheme="majorHAnsi"/>
          <w:b/>
          <w:bCs w:val="0"/>
          <w:iCs/>
          <w:color w:val="17365D" w:themeColor="text2" w:themeShade="BF"/>
          <w:lang w:val="en-GB" w:eastAsia="ko-KR"/>
        </w:rPr>
      </w:pPr>
    </w:p>
    <w:tbl>
      <w:tblPr>
        <w:tblW w:w="10632" w:type="dxa"/>
        <w:tblInd w:w="-459"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000" w:firstRow="0" w:lastRow="0" w:firstColumn="0" w:lastColumn="0" w:noHBand="0" w:noVBand="0"/>
      </w:tblPr>
      <w:tblGrid>
        <w:gridCol w:w="851"/>
        <w:gridCol w:w="9781"/>
      </w:tblGrid>
      <w:tr w:rsidR="00411290" w:rsidRPr="0099489E" w:rsidTr="00B31D26">
        <w:trPr>
          <w:cantSplit/>
          <w:trHeight w:val="608"/>
        </w:trPr>
        <w:tc>
          <w:tcPr>
            <w:tcW w:w="10632" w:type="dxa"/>
            <w:gridSpan w:val="2"/>
            <w:shd w:val="clear" w:color="auto" w:fill="C6D9F1" w:themeFill="text2" w:themeFillTint="33"/>
          </w:tcPr>
          <w:p w:rsidR="00411290" w:rsidRPr="0099489E" w:rsidRDefault="00411290" w:rsidP="00411290">
            <w:pPr>
              <w:pStyle w:val="Nincstrkz1"/>
              <w:jc w:val="center"/>
              <w:rPr>
                <w:rFonts w:asciiTheme="majorHAnsi" w:hAnsiTheme="majorHAnsi" w:cs="Calibri"/>
                <w:b/>
                <w:bCs w:val="0"/>
                <w:color w:val="17365D" w:themeColor="text2" w:themeShade="BF"/>
                <w:lang w:val="en-GB"/>
              </w:rPr>
            </w:pPr>
            <w:r w:rsidRPr="0099489E">
              <w:rPr>
                <w:rFonts w:asciiTheme="majorHAnsi" w:hAnsiTheme="majorHAnsi"/>
                <w:b/>
                <w:bCs w:val="0"/>
                <w:iCs/>
                <w:color w:val="17365D" w:themeColor="text2" w:themeShade="BF"/>
                <w:lang w:val="en-GB" w:eastAsia="ko-KR"/>
              </w:rPr>
              <w:br w:type="page"/>
            </w:r>
            <w:r w:rsidRPr="0099489E">
              <w:rPr>
                <w:rFonts w:asciiTheme="majorHAnsi" w:hAnsiTheme="majorHAnsi"/>
                <w:b/>
                <w:bCs w:val="0"/>
                <w:iCs/>
                <w:color w:val="17365D" w:themeColor="text2" w:themeShade="BF"/>
                <w:lang w:val="en-GB" w:eastAsia="ko-KR"/>
              </w:rPr>
              <w:br w:type="page"/>
            </w:r>
            <w:r w:rsidR="00E3702C" w:rsidRPr="0099489E">
              <w:rPr>
                <w:rFonts w:asciiTheme="majorHAnsi" w:hAnsiTheme="majorHAnsi" w:cs="Calibri"/>
                <w:b/>
                <w:bCs w:val="0"/>
                <w:color w:val="17365D" w:themeColor="text2" w:themeShade="BF"/>
                <w:lang w:val="en-GB"/>
              </w:rPr>
              <w:t xml:space="preserve">PART </w:t>
            </w:r>
            <w:r w:rsidRPr="0099489E">
              <w:rPr>
                <w:rFonts w:asciiTheme="majorHAnsi" w:hAnsiTheme="majorHAnsi" w:cs="Calibri"/>
                <w:b/>
                <w:bCs w:val="0"/>
                <w:color w:val="17365D" w:themeColor="text2" w:themeShade="BF"/>
                <w:lang w:val="en-GB"/>
              </w:rPr>
              <w:t>B</w:t>
            </w:r>
          </w:p>
          <w:p w:rsidR="00411290" w:rsidRPr="0099489E" w:rsidRDefault="00411290" w:rsidP="00411290">
            <w:pPr>
              <w:pStyle w:val="Nincstrkz1"/>
              <w:jc w:val="center"/>
              <w:rPr>
                <w:rFonts w:asciiTheme="majorHAnsi" w:hAnsiTheme="majorHAnsi" w:cs="Calibri"/>
                <w:b/>
                <w:bCs w:val="0"/>
                <w:color w:val="17365D" w:themeColor="text2" w:themeShade="BF"/>
                <w:lang w:val="en-GB"/>
              </w:rPr>
            </w:pPr>
            <w:r w:rsidRPr="0099489E">
              <w:rPr>
                <w:rFonts w:asciiTheme="majorHAnsi" w:hAnsiTheme="majorHAnsi" w:cs="Calibri"/>
                <w:b/>
                <w:bCs w:val="0"/>
                <w:color w:val="17365D" w:themeColor="text2" w:themeShade="BF"/>
                <w:lang w:val="en-GB"/>
              </w:rPr>
              <w:t>DECENTRALISED CONTROL SYSTEM</w:t>
            </w:r>
          </w:p>
          <w:p w:rsidR="00411290" w:rsidRPr="0099489E" w:rsidRDefault="00411290" w:rsidP="00411290">
            <w:pPr>
              <w:spacing w:after="0" w:line="240" w:lineRule="auto"/>
              <w:jc w:val="center"/>
              <w:rPr>
                <w:rFonts w:asciiTheme="majorHAnsi" w:hAnsiTheme="majorHAnsi"/>
                <w:b/>
                <w:lang w:eastAsia="ko-KR"/>
              </w:rPr>
            </w:pPr>
            <w:r w:rsidRPr="0099489E">
              <w:rPr>
                <w:rFonts w:asciiTheme="majorHAnsi" w:hAnsiTheme="majorHAnsi"/>
                <w:b/>
                <w:iCs/>
                <w:lang w:eastAsia="ko-KR"/>
              </w:rPr>
              <w:t>Control is carried out by a controller selected by the project partner  from a shortlist established at national level beforehand or an independent controller (internal or external) proposed by the PP</w:t>
            </w:r>
            <w:r w:rsidR="00302728">
              <w:rPr>
                <w:rFonts w:asciiTheme="majorHAnsi" w:hAnsiTheme="majorHAnsi"/>
                <w:b/>
                <w:iCs/>
                <w:lang w:eastAsia="ko-KR"/>
              </w:rPr>
              <w:t xml:space="preserve"> or  controller selected /appointed in another manner</w:t>
            </w:r>
            <w:r w:rsidRPr="0099489E">
              <w:rPr>
                <w:rFonts w:asciiTheme="majorHAnsi" w:hAnsiTheme="majorHAnsi"/>
                <w:b/>
                <w:iCs/>
                <w:lang w:eastAsia="ko-KR"/>
              </w:rPr>
              <w:t xml:space="preserve"> who is then authorized at central level before the first expenditure is reported and validated</w:t>
            </w:r>
          </w:p>
        </w:tc>
      </w:tr>
      <w:tr w:rsidR="00411290" w:rsidRPr="0099489E" w:rsidTr="00B31D26">
        <w:tblPrEx>
          <w:tblLook w:val="00A0" w:firstRow="1" w:lastRow="0" w:firstColumn="1" w:lastColumn="0" w:noHBand="0" w:noVBand="0"/>
        </w:tblPrEx>
        <w:trPr>
          <w:trHeight w:val="401"/>
        </w:trPr>
        <w:tc>
          <w:tcPr>
            <w:tcW w:w="851" w:type="dxa"/>
            <w:vMerge w:val="restart"/>
          </w:tcPr>
          <w:p w:rsidR="00411290" w:rsidRPr="0099489E" w:rsidRDefault="00E3702C" w:rsidP="00411290">
            <w:pPr>
              <w:pStyle w:val="Nincstrkz1"/>
              <w:rPr>
                <w:rFonts w:asciiTheme="majorHAnsi" w:hAnsiTheme="majorHAnsi" w:cs="Calibri"/>
                <w:b/>
                <w:bCs w:val="0"/>
                <w:color w:val="17365D" w:themeColor="text2" w:themeShade="BF"/>
                <w:lang w:val="en-GB"/>
              </w:rPr>
            </w:pPr>
            <w:r w:rsidRPr="0099489E">
              <w:rPr>
                <w:rFonts w:asciiTheme="majorHAnsi" w:hAnsiTheme="majorHAnsi" w:cs="Calibri"/>
                <w:b/>
                <w:bCs w:val="0"/>
                <w:color w:val="17365D" w:themeColor="text2" w:themeShade="BF"/>
                <w:lang w:val="en-GB"/>
              </w:rPr>
              <w:t>2.2.7</w:t>
            </w:r>
          </w:p>
        </w:tc>
        <w:tc>
          <w:tcPr>
            <w:tcW w:w="9781" w:type="dxa"/>
          </w:tcPr>
          <w:p w:rsidR="00411290" w:rsidRPr="0099489E" w:rsidRDefault="00411290" w:rsidP="00BC7F84">
            <w:pPr>
              <w:tabs>
                <w:tab w:val="left" w:pos="2302"/>
              </w:tabs>
              <w:spacing w:after="0" w:line="240" w:lineRule="auto"/>
              <w:jc w:val="both"/>
              <w:rPr>
                <w:rFonts w:asciiTheme="majorHAnsi" w:hAnsiTheme="majorHAnsi" w:cs="Calibri"/>
                <w:b/>
                <w:bCs/>
              </w:rPr>
            </w:pPr>
            <w:r w:rsidRPr="0099489E">
              <w:rPr>
                <w:rFonts w:asciiTheme="majorHAnsi" w:hAnsiTheme="majorHAnsi" w:cs="Calibri"/>
                <w:b/>
              </w:rPr>
              <w:t>Please provide the contact details of the designated controller (control coordination body) if it is not the same as the institution in point 2.</w:t>
            </w:r>
            <w:r w:rsidR="00A0017D">
              <w:rPr>
                <w:rFonts w:asciiTheme="majorHAnsi" w:hAnsiTheme="majorHAnsi" w:cs="Calibri"/>
                <w:b/>
              </w:rPr>
              <w:t>1.</w:t>
            </w:r>
            <w:r w:rsidRPr="0099489E">
              <w:rPr>
                <w:rFonts w:asciiTheme="majorHAnsi" w:hAnsiTheme="majorHAnsi" w:cs="Calibri"/>
                <w:b/>
              </w:rPr>
              <w:t>1:</w:t>
            </w:r>
          </w:p>
        </w:tc>
      </w:tr>
      <w:tr w:rsidR="00411290" w:rsidRPr="0099489E" w:rsidTr="00B31D26">
        <w:tblPrEx>
          <w:tblLook w:val="00A0" w:firstRow="1" w:lastRow="0" w:firstColumn="1" w:lastColumn="0" w:noHBand="0" w:noVBand="0"/>
        </w:tblPrEx>
        <w:trPr>
          <w:trHeight w:val="288"/>
        </w:trPr>
        <w:tc>
          <w:tcPr>
            <w:tcW w:w="851" w:type="dxa"/>
            <w:vMerge/>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Name of the institution:</w:t>
            </w:r>
          </w:p>
          <w:p w:rsidR="006E0AF6" w:rsidRPr="0099489E" w:rsidRDefault="006E0AF6" w:rsidP="00411290">
            <w:pPr>
              <w:tabs>
                <w:tab w:val="right" w:leader="dot" w:pos="9232"/>
              </w:tabs>
              <w:spacing w:after="0" w:line="240" w:lineRule="auto"/>
              <w:rPr>
                <w:rFonts w:asciiTheme="majorHAnsi" w:hAnsiTheme="majorHAnsi"/>
              </w:rPr>
            </w:pPr>
          </w:p>
        </w:tc>
      </w:tr>
      <w:tr w:rsidR="00411290" w:rsidRPr="0099489E" w:rsidTr="00B31D26">
        <w:tblPrEx>
          <w:tblLook w:val="00A0" w:firstRow="1" w:lastRow="0" w:firstColumn="1" w:lastColumn="0" w:noHBand="0" w:noVBand="0"/>
        </w:tblPrEx>
        <w:trPr>
          <w:trHeight w:val="288"/>
        </w:trPr>
        <w:tc>
          <w:tcPr>
            <w:tcW w:w="851" w:type="dxa"/>
            <w:vMerge/>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Address:</w:t>
            </w:r>
          </w:p>
          <w:p w:rsidR="006E0AF6" w:rsidRPr="0099489E" w:rsidRDefault="006E0AF6" w:rsidP="00411290">
            <w:pPr>
              <w:tabs>
                <w:tab w:val="right" w:leader="dot" w:pos="9232"/>
              </w:tabs>
              <w:spacing w:after="0" w:line="240" w:lineRule="auto"/>
              <w:rPr>
                <w:rFonts w:asciiTheme="majorHAnsi" w:hAnsiTheme="majorHAnsi"/>
              </w:rPr>
            </w:pPr>
          </w:p>
        </w:tc>
      </w:tr>
      <w:tr w:rsidR="00411290" w:rsidRPr="0099489E" w:rsidTr="00B31D26">
        <w:tblPrEx>
          <w:tblLook w:val="00A0" w:firstRow="1" w:lastRow="0" w:firstColumn="1" w:lastColumn="0" w:noHBand="0" w:noVBand="0"/>
        </w:tblPrEx>
        <w:trPr>
          <w:trHeight w:val="288"/>
        </w:trPr>
        <w:tc>
          <w:tcPr>
            <w:tcW w:w="851" w:type="dxa"/>
            <w:vMerge/>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Responsible person:</w:t>
            </w:r>
          </w:p>
        </w:tc>
      </w:tr>
      <w:tr w:rsidR="00411290" w:rsidRPr="0099489E" w:rsidTr="00B31D26">
        <w:tblPrEx>
          <w:tblLook w:val="00A0" w:firstRow="1" w:lastRow="0" w:firstColumn="1" w:lastColumn="0" w:noHBand="0" w:noVBand="0"/>
        </w:tblPrEx>
        <w:trPr>
          <w:trHeight w:val="288"/>
        </w:trPr>
        <w:tc>
          <w:tcPr>
            <w:tcW w:w="851" w:type="dxa"/>
            <w:vMerge/>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Phone:</w:t>
            </w:r>
          </w:p>
        </w:tc>
      </w:tr>
      <w:tr w:rsidR="00411290" w:rsidRPr="0099489E" w:rsidTr="00B31D26">
        <w:tblPrEx>
          <w:tblLook w:val="00A0" w:firstRow="1" w:lastRow="0" w:firstColumn="1" w:lastColumn="0" w:noHBand="0" w:noVBand="0"/>
        </w:tblPrEx>
        <w:trPr>
          <w:trHeight w:val="288"/>
        </w:trPr>
        <w:tc>
          <w:tcPr>
            <w:tcW w:w="851" w:type="dxa"/>
            <w:vMerge/>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E-mail:</w:t>
            </w:r>
          </w:p>
        </w:tc>
      </w:tr>
      <w:tr w:rsidR="00411290" w:rsidRPr="0099489E" w:rsidTr="00B31D26">
        <w:tblPrEx>
          <w:tblLook w:val="00A0" w:firstRow="1" w:lastRow="0" w:firstColumn="1" w:lastColumn="0" w:noHBand="0" w:noVBand="0"/>
        </w:tblPrEx>
        <w:trPr>
          <w:trHeight w:val="288"/>
        </w:trPr>
        <w:tc>
          <w:tcPr>
            <w:tcW w:w="851" w:type="dxa"/>
            <w:vMerge/>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Contact person:</w:t>
            </w:r>
          </w:p>
        </w:tc>
      </w:tr>
      <w:tr w:rsidR="00411290" w:rsidRPr="0099489E" w:rsidTr="00B31D26">
        <w:tblPrEx>
          <w:tblLook w:val="00A0" w:firstRow="1" w:lastRow="0" w:firstColumn="1" w:lastColumn="0" w:noHBand="0" w:noVBand="0"/>
        </w:tblPrEx>
        <w:trPr>
          <w:trHeight w:val="288"/>
        </w:trPr>
        <w:tc>
          <w:tcPr>
            <w:tcW w:w="851" w:type="dxa"/>
            <w:vMerge/>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Phone:</w:t>
            </w:r>
          </w:p>
        </w:tc>
      </w:tr>
      <w:tr w:rsidR="00411290" w:rsidRPr="0099489E" w:rsidTr="00B31D26">
        <w:tblPrEx>
          <w:tblLook w:val="00A0" w:firstRow="1" w:lastRow="0" w:firstColumn="1" w:lastColumn="0" w:noHBand="0" w:noVBand="0"/>
        </w:tblPrEx>
        <w:trPr>
          <w:trHeight w:val="288"/>
        </w:trPr>
        <w:tc>
          <w:tcPr>
            <w:tcW w:w="851" w:type="dxa"/>
            <w:vMerge/>
          </w:tcPr>
          <w:p w:rsidR="00411290" w:rsidRPr="0099489E" w:rsidRDefault="00411290" w:rsidP="00411290">
            <w:pPr>
              <w:pStyle w:val="Nincstrkz1"/>
              <w:rPr>
                <w:rFonts w:asciiTheme="majorHAnsi" w:hAnsiTheme="majorHAnsi"/>
                <w:color w:val="17365D" w:themeColor="text2" w:themeShade="BF"/>
                <w:lang w:val="en-GB"/>
              </w:rPr>
            </w:pPr>
          </w:p>
        </w:tc>
        <w:tc>
          <w:tcPr>
            <w:tcW w:w="9781" w:type="dxa"/>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E-mail:</w:t>
            </w:r>
          </w:p>
        </w:tc>
      </w:tr>
      <w:tr w:rsidR="00411290" w:rsidRPr="0099489E" w:rsidTr="00B31D26">
        <w:trPr>
          <w:cantSplit/>
          <w:trHeight w:val="424"/>
        </w:trPr>
        <w:tc>
          <w:tcPr>
            <w:tcW w:w="851" w:type="dxa"/>
          </w:tcPr>
          <w:p w:rsidR="00411290" w:rsidRPr="0099489E" w:rsidRDefault="00E3702C" w:rsidP="00411290">
            <w:pPr>
              <w:spacing w:after="0" w:line="240" w:lineRule="auto"/>
              <w:rPr>
                <w:rFonts w:asciiTheme="majorHAnsi" w:hAnsiTheme="majorHAnsi" w:cs="Calibri"/>
                <w:b/>
                <w:bCs/>
              </w:rPr>
            </w:pPr>
            <w:r w:rsidRPr="0099489E">
              <w:rPr>
                <w:rFonts w:asciiTheme="majorHAnsi" w:hAnsiTheme="majorHAnsi" w:cs="Calibri"/>
                <w:b/>
              </w:rPr>
              <w:t>2.2.8</w:t>
            </w:r>
          </w:p>
        </w:tc>
        <w:tc>
          <w:tcPr>
            <w:tcW w:w="9781" w:type="dxa"/>
            <w:shd w:val="clear" w:color="auto" w:fill="auto"/>
          </w:tcPr>
          <w:p w:rsidR="00411290" w:rsidRPr="0099489E" w:rsidRDefault="00411290" w:rsidP="00411290">
            <w:pPr>
              <w:spacing w:after="0" w:line="360" w:lineRule="auto"/>
              <w:rPr>
                <w:rFonts w:asciiTheme="majorHAnsi" w:hAnsiTheme="majorHAnsi"/>
              </w:rPr>
            </w:pPr>
            <w:r w:rsidRPr="0099489E">
              <w:rPr>
                <w:rFonts w:asciiTheme="majorHAnsi" w:hAnsiTheme="majorHAnsi" w:cs="Calibri"/>
                <w:b/>
              </w:rPr>
              <w:t>Please provide the date of the designation of the control coordination body</w:t>
            </w:r>
            <w:r w:rsidR="00A0017D">
              <w:rPr>
                <w:rFonts w:asciiTheme="majorHAnsi" w:hAnsiTheme="majorHAnsi" w:cs="Calibri"/>
                <w:b/>
              </w:rPr>
              <w:t>:</w:t>
            </w:r>
          </w:p>
          <w:p w:rsidR="00411290" w:rsidRPr="0099489E" w:rsidRDefault="00411290" w:rsidP="00411290">
            <w:pPr>
              <w:spacing w:after="0" w:line="360" w:lineRule="auto"/>
              <w:rPr>
                <w:rFonts w:asciiTheme="majorHAnsi" w:hAnsiTheme="majorHAnsi"/>
                <w:i/>
              </w:rPr>
            </w:pPr>
            <w:proofErr w:type="spellStart"/>
            <w:r w:rsidRPr="0099489E">
              <w:rPr>
                <w:rFonts w:asciiTheme="majorHAnsi" w:hAnsiTheme="majorHAnsi" w:cs="Calibri"/>
              </w:rPr>
              <w:t>dd</w:t>
            </w:r>
            <w:proofErr w:type="spellEnd"/>
            <w:r w:rsidRPr="0099489E">
              <w:rPr>
                <w:rFonts w:asciiTheme="majorHAnsi" w:hAnsiTheme="majorHAnsi" w:cs="Calibri"/>
              </w:rPr>
              <w:t>/mm/</w:t>
            </w:r>
            <w:proofErr w:type="spellStart"/>
            <w:r w:rsidRPr="0099489E">
              <w:rPr>
                <w:rFonts w:asciiTheme="majorHAnsi" w:hAnsiTheme="majorHAnsi" w:cs="Calibri"/>
              </w:rPr>
              <w:t>yyyy</w:t>
            </w:r>
            <w:proofErr w:type="spellEnd"/>
          </w:p>
        </w:tc>
      </w:tr>
      <w:tr w:rsidR="00411290" w:rsidRPr="0099489E" w:rsidTr="00B31D26">
        <w:trPr>
          <w:cantSplit/>
          <w:trHeight w:val="424"/>
        </w:trPr>
        <w:tc>
          <w:tcPr>
            <w:tcW w:w="851" w:type="dxa"/>
            <w:vMerge w:val="restart"/>
          </w:tcPr>
          <w:p w:rsidR="00411290" w:rsidRPr="0099489E" w:rsidRDefault="00E3702C" w:rsidP="00411290">
            <w:pPr>
              <w:spacing w:after="0" w:line="240" w:lineRule="auto"/>
              <w:rPr>
                <w:rFonts w:asciiTheme="majorHAnsi" w:hAnsiTheme="majorHAnsi" w:cs="Calibri"/>
                <w:b/>
                <w:bCs/>
              </w:rPr>
            </w:pPr>
            <w:r w:rsidRPr="0099489E">
              <w:rPr>
                <w:rFonts w:asciiTheme="majorHAnsi" w:hAnsiTheme="majorHAnsi" w:cs="Calibri"/>
                <w:b/>
              </w:rPr>
              <w:t>2.2.9</w:t>
            </w:r>
          </w:p>
        </w:tc>
        <w:tc>
          <w:tcPr>
            <w:tcW w:w="9781" w:type="dxa"/>
            <w:shd w:val="clear" w:color="auto" w:fill="auto"/>
          </w:tcPr>
          <w:p w:rsidR="00411290" w:rsidRPr="0099489E" w:rsidRDefault="00411290" w:rsidP="00BC7F84">
            <w:pPr>
              <w:spacing w:after="0" w:line="240" w:lineRule="auto"/>
              <w:jc w:val="both"/>
              <w:rPr>
                <w:rFonts w:asciiTheme="majorHAnsi" w:hAnsiTheme="majorHAnsi" w:cs="Calibri"/>
                <w:b/>
                <w:bCs/>
              </w:rPr>
            </w:pPr>
            <w:r w:rsidRPr="0099489E">
              <w:rPr>
                <w:rFonts w:asciiTheme="majorHAnsi" w:hAnsiTheme="majorHAnsi" w:cs="Calibri"/>
                <w:b/>
              </w:rPr>
              <w:t>Please provide the form of the designation of the control coordination body (e.g. government decree)</w:t>
            </w:r>
            <w:r w:rsidR="00A0017D">
              <w:rPr>
                <w:rFonts w:asciiTheme="majorHAnsi" w:hAnsiTheme="majorHAnsi" w:cs="Calibri"/>
                <w:b/>
              </w:rPr>
              <w:t>:</w:t>
            </w:r>
          </w:p>
        </w:tc>
      </w:tr>
      <w:tr w:rsidR="00411290" w:rsidRPr="0099489E" w:rsidTr="00B31D26">
        <w:trPr>
          <w:cantSplit/>
          <w:trHeight w:val="424"/>
        </w:trPr>
        <w:tc>
          <w:tcPr>
            <w:tcW w:w="851" w:type="dxa"/>
            <w:vMerge/>
          </w:tcPr>
          <w:p w:rsidR="00411290" w:rsidRPr="0099489E" w:rsidRDefault="00411290" w:rsidP="00411290">
            <w:pPr>
              <w:spacing w:after="0" w:line="240" w:lineRule="auto"/>
              <w:rPr>
                <w:rFonts w:asciiTheme="majorHAnsi" w:hAnsiTheme="majorHAnsi" w:cs="Calibri"/>
                <w:b/>
                <w:bCs/>
              </w:rPr>
            </w:pPr>
          </w:p>
        </w:tc>
        <w:tc>
          <w:tcPr>
            <w:tcW w:w="9781" w:type="dxa"/>
            <w:shd w:val="clear" w:color="auto" w:fill="auto"/>
          </w:tcPr>
          <w:p w:rsidR="00411290" w:rsidRPr="0099489E" w:rsidRDefault="00411290" w:rsidP="00411290">
            <w:pPr>
              <w:spacing w:after="0" w:line="240" w:lineRule="auto"/>
              <w:rPr>
                <w:rFonts w:asciiTheme="majorHAnsi" w:hAnsiTheme="majorHAnsi" w:cs="Calibri"/>
                <w:b/>
                <w:bCs/>
              </w:rPr>
            </w:pPr>
          </w:p>
          <w:p w:rsidR="00411290" w:rsidRPr="0099489E" w:rsidRDefault="00411290" w:rsidP="00411290">
            <w:pPr>
              <w:spacing w:after="0" w:line="240" w:lineRule="auto"/>
              <w:rPr>
                <w:rFonts w:asciiTheme="majorHAnsi" w:hAnsiTheme="majorHAnsi" w:cs="Calibri"/>
                <w:b/>
                <w:bCs/>
              </w:rPr>
            </w:pPr>
          </w:p>
        </w:tc>
      </w:tr>
      <w:tr w:rsidR="00411290" w:rsidRPr="0099489E" w:rsidTr="00B31D26">
        <w:trPr>
          <w:cantSplit/>
          <w:trHeight w:val="521"/>
        </w:trPr>
        <w:tc>
          <w:tcPr>
            <w:tcW w:w="851" w:type="dxa"/>
            <w:vMerge w:val="restart"/>
          </w:tcPr>
          <w:p w:rsidR="00411290" w:rsidRPr="0099489E" w:rsidRDefault="00E3702C" w:rsidP="00F07B50">
            <w:pPr>
              <w:spacing w:after="0" w:line="240" w:lineRule="auto"/>
              <w:rPr>
                <w:rFonts w:asciiTheme="majorHAnsi" w:hAnsiTheme="majorHAnsi" w:cs="Calibri"/>
                <w:b/>
                <w:bCs/>
              </w:rPr>
            </w:pPr>
            <w:r w:rsidRPr="0099489E">
              <w:rPr>
                <w:rFonts w:asciiTheme="majorHAnsi" w:hAnsiTheme="majorHAnsi" w:cs="Calibri"/>
                <w:b/>
              </w:rPr>
              <w:t>2.2.10</w:t>
            </w:r>
          </w:p>
        </w:tc>
        <w:tc>
          <w:tcPr>
            <w:tcW w:w="9781" w:type="dxa"/>
            <w:shd w:val="clear" w:color="auto" w:fill="auto"/>
          </w:tcPr>
          <w:p w:rsidR="00411290" w:rsidRPr="0099489E" w:rsidRDefault="00411290" w:rsidP="00BC7F84">
            <w:pPr>
              <w:spacing w:after="0" w:line="240" w:lineRule="auto"/>
              <w:jc w:val="both"/>
              <w:rPr>
                <w:rFonts w:asciiTheme="majorHAnsi" w:hAnsiTheme="majorHAnsi" w:cs="Calibri"/>
                <w:b/>
                <w:bCs/>
              </w:rPr>
            </w:pPr>
            <w:r w:rsidRPr="0099489E">
              <w:rPr>
                <w:rFonts w:asciiTheme="majorHAnsi" w:hAnsiTheme="majorHAnsi" w:cs="Calibri"/>
                <w:b/>
              </w:rPr>
              <w:t>How will the selection of the individual controllers to project partners take place?</w:t>
            </w:r>
          </w:p>
        </w:tc>
      </w:tr>
      <w:tr w:rsidR="00411290" w:rsidRPr="0099489E" w:rsidTr="00B31D26">
        <w:trPr>
          <w:cantSplit/>
          <w:trHeight w:val="975"/>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tcPr>
          <w:p w:rsidR="00411290" w:rsidRPr="0099489E" w:rsidRDefault="00411290" w:rsidP="00BC7F84">
            <w:pPr>
              <w:spacing w:after="0" w:line="240" w:lineRule="auto"/>
              <w:jc w:val="both"/>
              <w:rPr>
                <w:rFonts w:asciiTheme="majorHAnsi" w:hAnsiTheme="majorHAnsi"/>
                <w:lang w:eastAsia="ko-KR"/>
              </w:rPr>
            </w:pPr>
            <w:r w:rsidRPr="0099489E">
              <w:rPr>
                <w:rFonts w:asciiTheme="majorHAnsi" w:hAnsiTheme="majorHAnsi" w:cs="Tahoma"/>
                <w:lang w:eastAsia="ko-KR"/>
              </w:rPr>
              <w:fldChar w:fldCharType="begin">
                <w:ffData>
                  <w:name w:val="Check3"/>
                  <w:enabled/>
                  <w:calcOnExit w:val="0"/>
                  <w:checkBox>
                    <w:sizeAuto/>
                    <w:default w:val="0"/>
                  </w:checkBox>
                </w:ffData>
              </w:fldChar>
            </w:r>
            <w:r w:rsidRPr="0099489E">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99489E">
              <w:rPr>
                <w:rFonts w:asciiTheme="majorHAnsi" w:hAnsiTheme="majorHAnsi" w:cs="Tahoma"/>
                <w:lang w:eastAsia="ko-KR"/>
              </w:rPr>
              <w:fldChar w:fldCharType="end"/>
            </w:r>
            <w:r w:rsidRPr="0099489E">
              <w:rPr>
                <w:rFonts w:asciiTheme="majorHAnsi" w:hAnsiTheme="majorHAnsi" w:cs="Tahoma"/>
                <w:lang w:eastAsia="ko-KR"/>
              </w:rPr>
              <w:t xml:space="preserve">  </w:t>
            </w:r>
            <w:r w:rsidRPr="0099489E">
              <w:rPr>
                <w:rFonts w:asciiTheme="majorHAnsi" w:hAnsiTheme="majorHAnsi"/>
                <w:lang w:eastAsia="ko-KR"/>
              </w:rPr>
              <w:t xml:space="preserve">The partner is free to appoint its controller, but this </w:t>
            </w:r>
            <w:r w:rsidRPr="0099489E">
              <w:rPr>
                <w:rFonts w:asciiTheme="majorHAnsi" w:hAnsiTheme="majorHAnsi"/>
                <w:b/>
                <w:lang w:eastAsia="ko-KR"/>
              </w:rPr>
              <w:t>must be authorised at central level.</w:t>
            </w:r>
          </w:p>
          <w:p w:rsidR="00411290" w:rsidRPr="0099489E" w:rsidRDefault="00411290" w:rsidP="00BC7F84">
            <w:pPr>
              <w:spacing w:after="0" w:line="240" w:lineRule="auto"/>
              <w:ind w:left="432" w:hanging="432"/>
              <w:jc w:val="both"/>
              <w:rPr>
                <w:rFonts w:asciiTheme="majorHAnsi" w:hAnsiTheme="majorHAnsi"/>
                <w:b/>
                <w:bCs/>
                <w:lang w:eastAsia="ko-KR"/>
              </w:rPr>
            </w:pPr>
            <w:r w:rsidRPr="0099489E">
              <w:rPr>
                <w:rFonts w:asciiTheme="majorHAnsi" w:hAnsiTheme="majorHAnsi" w:cs="Tahoma"/>
                <w:lang w:eastAsia="ko-KR"/>
              </w:rPr>
              <w:fldChar w:fldCharType="begin">
                <w:ffData>
                  <w:name w:val="Check3"/>
                  <w:enabled/>
                  <w:calcOnExit w:val="0"/>
                  <w:checkBox>
                    <w:sizeAuto/>
                    <w:default w:val="0"/>
                  </w:checkBox>
                </w:ffData>
              </w:fldChar>
            </w:r>
            <w:r w:rsidRPr="0099489E">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99489E">
              <w:rPr>
                <w:rFonts w:asciiTheme="majorHAnsi" w:hAnsiTheme="majorHAnsi" w:cs="Tahoma"/>
                <w:lang w:eastAsia="ko-KR"/>
              </w:rPr>
              <w:fldChar w:fldCharType="end"/>
            </w:r>
            <w:r w:rsidRPr="0099489E">
              <w:rPr>
                <w:rFonts w:asciiTheme="majorHAnsi" w:hAnsiTheme="majorHAnsi" w:cs="Tahoma"/>
                <w:lang w:eastAsia="ko-KR"/>
              </w:rPr>
              <w:t xml:space="preserve">  </w:t>
            </w:r>
            <w:r w:rsidRPr="0099489E">
              <w:rPr>
                <w:rFonts w:asciiTheme="majorHAnsi" w:hAnsiTheme="majorHAnsi"/>
                <w:lang w:eastAsia="ko-KR"/>
              </w:rPr>
              <w:t xml:space="preserve">The partner is free to appoint its controller, but only from a </w:t>
            </w:r>
            <w:r w:rsidRPr="0099489E">
              <w:rPr>
                <w:rFonts w:asciiTheme="majorHAnsi" w:hAnsiTheme="majorHAnsi"/>
                <w:b/>
                <w:lang w:eastAsia="ko-KR"/>
              </w:rPr>
              <w:t>list of public and/or private control bodies established on</w:t>
            </w:r>
            <w:r w:rsidR="00872957">
              <w:rPr>
                <w:rFonts w:asciiTheme="majorHAnsi" w:hAnsiTheme="majorHAnsi"/>
                <w:b/>
                <w:lang w:eastAsia="ko-KR"/>
              </w:rPr>
              <w:t xml:space="preserve"> national/central</w:t>
            </w:r>
            <w:r w:rsidRPr="0099489E">
              <w:rPr>
                <w:rFonts w:asciiTheme="majorHAnsi" w:hAnsiTheme="majorHAnsi"/>
                <w:b/>
                <w:lang w:eastAsia="ko-KR"/>
              </w:rPr>
              <w:t xml:space="preserve"> level beforehand.</w:t>
            </w:r>
          </w:p>
          <w:p w:rsidR="00411290" w:rsidRPr="00D74906" w:rsidRDefault="00411290" w:rsidP="00D74906">
            <w:pPr>
              <w:spacing w:after="0" w:line="240" w:lineRule="auto"/>
              <w:ind w:left="432" w:hanging="432"/>
              <w:rPr>
                <w:rFonts w:asciiTheme="majorHAnsi" w:hAnsiTheme="majorHAnsi" w:cs="Tahoma"/>
                <w:lang w:eastAsia="ko-KR"/>
              </w:rPr>
            </w:pPr>
            <w:r w:rsidRPr="0099489E">
              <w:rPr>
                <w:rFonts w:asciiTheme="majorHAnsi" w:hAnsiTheme="majorHAnsi" w:cs="Tahoma"/>
                <w:lang w:eastAsia="ko-KR"/>
              </w:rPr>
              <w:fldChar w:fldCharType="begin">
                <w:ffData>
                  <w:name w:val="Check3"/>
                  <w:enabled/>
                  <w:calcOnExit w:val="0"/>
                  <w:checkBox>
                    <w:sizeAuto/>
                    <w:default w:val="0"/>
                  </w:checkBox>
                </w:ffData>
              </w:fldChar>
            </w:r>
            <w:r w:rsidRPr="0099489E">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99489E">
              <w:rPr>
                <w:rFonts w:asciiTheme="majorHAnsi" w:hAnsiTheme="majorHAnsi" w:cs="Tahoma"/>
                <w:lang w:eastAsia="ko-KR"/>
              </w:rPr>
              <w:fldChar w:fldCharType="end"/>
            </w:r>
            <w:r w:rsidRPr="0099489E">
              <w:rPr>
                <w:rFonts w:asciiTheme="majorHAnsi" w:hAnsiTheme="majorHAnsi" w:cs="Tahoma"/>
                <w:lang w:eastAsia="ko-KR"/>
              </w:rPr>
              <w:t xml:space="preserve">   Other (please explain):</w:t>
            </w:r>
          </w:p>
        </w:tc>
      </w:tr>
      <w:tr w:rsidR="00411290" w:rsidRPr="0099489E" w:rsidTr="00B31D26">
        <w:trPr>
          <w:cantSplit/>
          <w:trHeight w:val="360"/>
        </w:trPr>
        <w:tc>
          <w:tcPr>
            <w:tcW w:w="851" w:type="dxa"/>
            <w:vMerge w:val="restart"/>
          </w:tcPr>
          <w:p w:rsidR="00411290" w:rsidRPr="0099489E" w:rsidRDefault="00E3702C" w:rsidP="00411290">
            <w:pPr>
              <w:spacing w:after="0" w:line="240" w:lineRule="auto"/>
              <w:rPr>
                <w:rFonts w:asciiTheme="majorHAnsi" w:hAnsiTheme="majorHAnsi" w:cs="Calibri"/>
                <w:b/>
                <w:bCs/>
              </w:rPr>
            </w:pPr>
            <w:r w:rsidRPr="0099489E">
              <w:rPr>
                <w:rFonts w:asciiTheme="majorHAnsi" w:hAnsiTheme="majorHAnsi" w:cs="Calibri"/>
                <w:b/>
                <w:bCs/>
              </w:rPr>
              <w:lastRenderedPageBreak/>
              <w:t>2.2.11</w:t>
            </w:r>
          </w:p>
        </w:tc>
        <w:tc>
          <w:tcPr>
            <w:tcW w:w="9781" w:type="dxa"/>
            <w:shd w:val="clear" w:color="auto" w:fill="auto"/>
          </w:tcPr>
          <w:p w:rsidR="00411290" w:rsidRPr="0099489E" w:rsidRDefault="00411290" w:rsidP="00987870">
            <w:pPr>
              <w:spacing w:after="240" w:line="240" w:lineRule="auto"/>
              <w:jc w:val="both"/>
              <w:rPr>
                <w:rFonts w:asciiTheme="majorHAnsi" w:hAnsiTheme="majorHAnsi" w:cs="Calibri"/>
                <w:b/>
                <w:bCs/>
              </w:rPr>
            </w:pPr>
            <w:r w:rsidRPr="0099489E">
              <w:rPr>
                <w:rFonts w:asciiTheme="majorHAnsi" w:hAnsiTheme="majorHAnsi" w:cs="Calibri"/>
                <w:b/>
              </w:rPr>
              <w:t xml:space="preserve">In case of authorisation on a central level, is the body in charge of providing this authorisation the same as in point </w:t>
            </w:r>
            <w:r w:rsidR="00987870" w:rsidRPr="0099489E">
              <w:rPr>
                <w:rFonts w:asciiTheme="majorHAnsi" w:hAnsiTheme="majorHAnsi" w:cs="Calibri"/>
                <w:b/>
              </w:rPr>
              <w:t>2.2.7</w:t>
            </w:r>
            <w:r w:rsidRPr="0099489E">
              <w:rPr>
                <w:rFonts w:asciiTheme="majorHAnsi" w:hAnsiTheme="majorHAnsi" w:cs="Calibri"/>
                <w:b/>
              </w:rPr>
              <w:t>?</w:t>
            </w:r>
          </w:p>
        </w:tc>
      </w:tr>
      <w:tr w:rsidR="00411290" w:rsidRPr="0099489E" w:rsidTr="00B31D26">
        <w:trPr>
          <w:cantSplit/>
          <w:trHeight w:val="360"/>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vAlign w:val="center"/>
          </w:tcPr>
          <w:p w:rsidR="006E0AF6" w:rsidRPr="0099489E" w:rsidRDefault="006E0AF6" w:rsidP="00411290">
            <w:pPr>
              <w:spacing w:after="0" w:line="240" w:lineRule="auto"/>
              <w:rPr>
                <w:rFonts w:asciiTheme="majorHAnsi" w:hAnsiTheme="majorHAnsi" w:cs="Tahoma"/>
                <w:b/>
                <w:lang w:eastAsia="ko-KR"/>
              </w:rPr>
            </w:pPr>
            <w:r w:rsidRPr="0099489E">
              <w:rPr>
                <w:rFonts w:asciiTheme="majorHAnsi" w:hAnsiTheme="majorHAnsi" w:cs="Tahoma"/>
                <w:b/>
                <w:lang w:eastAsia="ko-KR"/>
              </w:rPr>
              <w:t>YES</w:t>
            </w:r>
            <w:r w:rsidR="00A0017D">
              <w:rPr>
                <w:rFonts w:asciiTheme="majorHAnsi" w:hAnsiTheme="majorHAnsi" w:cs="Tahoma"/>
                <w:b/>
                <w:lang w:eastAsia="ko-KR"/>
              </w:rPr>
              <w:t xml:space="preserve"> </w:t>
            </w:r>
            <w:r w:rsidR="00A0017D" w:rsidRPr="0099489E">
              <w:rPr>
                <w:rFonts w:asciiTheme="majorHAnsi" w:hAnsiTheme="majorHAnsi" w:cs="Tahoma"/>
                <w:lang w:eastAsia="ko-KR"/>
              </w:rPr>
              <w:fldChar w:fldCharType="begin">
                <w:ffData>
                  <w:name w:val="Check3"/>
                  <w:enabled/>
                  <w:calcOnExit w:val="0"/>
                  <w:checkBox>
                    <w:sizeAuto/>
                    <w:default w:val="0"/>
                  </w:checkBox>
                </w:ffData>
              </w:fldChar>
            </w:r>
            <w:r w:rsidR="00A0017D" w:rsidRPr="0099489E">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00A0017D" w:rsidRPr="0099489E">
              <w:rPr>
                <w:rFonts w:asciiTheme="majorHAnsi" w:hAnsiTheme="majorHAnsi" w:cs="Tahoma"/>
                <w:lang w:eastAsia="ko-KR"/>
              </w:rPr>
              <w:fldChar w:fldCharType="end"/>
            </w:r>
            <w:r w:rsidR="00A0017D" w:rsidRPr="0099489E">
              <w:rPr>
                <w:rFonts w:asciiTheme="majorHAnsi" w:hAnsiTheme="majorHAnsi" w:cs="Tahoma"/>
                <w:lang w:eastAsia="ko-KR"/>
              </w:rPr>
              <w:t xml:space="preserve">  </w:t>
            </w:r>
          </w:p>
          <w:p w:rsidR="00411290" w:rsidRPr="0099489E" w:rsidRDefault="00411290" w:rsidP="00411290">
            <w:pPr>
              <w:spacing w:after="0" w:line="240" w:lineRule="auto"/>
              <w:rPr>
                <w:rFonts w:asciiTheme="majorHAnsi" w:hAnsiTheme="majorHAnsi" w:cs="Tahoma"/>
                <w:b/>
                <w:bCs/>
                <w:lang w:eastAsia="ko-KR"/>
              </w:rPr>
            </w:pPr>
            <w:r w:rsidRPr="0099489E">
              <w:rPr>
                <w:rFonts w:asciiTheme="majorHAnsi" w:hAnsiTheme="majorHAnsi" w:cs="Tahoma"/>
                <w:b/>
                <w:lang w:eastAsia="ko-KR"/>
              </w:rPr>
              <w:t>NO</w:t>
            </w:r>
            <w:r w:rsidR="00A0017D">
              <w:rPr>
                <w:rFonts w:asciiTheme="majorHAnsi" w:hAnsiTheme="majorHAnsi" w:cs="Tahoma"/>
                <w:b/>
                <w:lang w:eastAsia="ko-KR"/>
              </w:rPr>
              <w:t xml:space="preserve">  </w:t>
            </w:r>
            <w:r w:rsidR="00A0017D" w:rsidRPr="0099489E">
              <w:rPr>
                <w:rFonts w:asciiTheme="majorHAnsi" w:hAnsiTheme="majorHAnsi" w:cs="Tahoma"/>
                <w:lang w:eastAsia="ko-KR"/>
              </w:rPr>
              <w:fldChar w:fldCharType="begin">
                <w:ffData>
                  <w:name w:val="Check3"/>
                  <w:enabled/>
                  <w:calcOnExit w:val="0"/>
                  <w:checkBox>
                    <w:sizeAuto/>
                    <w:default w:val="0"/>
                  </w:checkBox>
                </w:ffData>
              </w:fldChar>
            </w:r>
            <w:r w:rsidR="00A0017D" w:rsidRPr="0099489E">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00A0017D" w:rsidRPr="0099489E">
              <w:rPr>
                <w:rFonts w:asciiTheme="majorHAnsi" w:hAnsiTheme="majorHAnsi" w:cs="Tahoma"/>
                <w:lang w:eastAsia="ko-KR"/>
              </w:rPr>
              <w:fldChar w:fldCharType="end"/>
            </w:r>
            <w:r w:rsidR="00A0017D" w:rsidRPr="0099489E">
              <w:rPr>
                <w:rFonts w:asciiTheme="majorHAnsi" w:hAnsiTheme="majorHAnsi" w:cs="Tahoma"/>
                <w:lang w:eastAsia="ko-KR"/>
              </w:rPr>
              <w:t xml:space="preserve">  </w:t>
            </w:r>
          </w:p>
        </w:tc>
      </w:tr>
      <w:tr w:rsidR="00411290" w:rsidRPr="0099489E" w:rsidTr="00B31D26">
        <w:trPr>
          <w:cantSplit/>
          <w:trHeight w:val="360"/>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vAlign w:val="center"/>
          </w:tcPr>
          <w:p w:rsidR="00411290" w:rsidRPr="0099489E" w:rsidRDefault="00411290" w:rsidP="00411290">
            <w:pPr>
              <w:spacing w:after="0" w:line="240" w:lineRule="auto"/>
              <w:rPr>
                <w:rFonts w:asciiTheme="majorHAnsi" w:hAnsiTheme="majorHAnsi"/>
                <w:lang w:eastAsia="ko-KR"/>
              </w:rPr>
            </w:pPr>
            <w:r w:rsidRPr="0099489E">
              <w:rPr>
                <w:rFonts w:asciiTheme="majorHAnsi" w:hAnsiTheme="majorHAnsi" w:cs="Calibri"/>
                <w:b/>
              </w:rPr>
              <w:t>If NO, please specify the institution in charge:</w:t>
            </w:r>
          </w:p>
        </w:tc>
      </w:tr>
      <w:tr w:rsidR="00411290" w:rsidRPr="0099489E" w:rsidTr="00B31D26">
        <w:trPr>
          <w:cantSplit/>
          <w:trHeight w:val="360"/>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Name of the institution:</w:t>
            </w:r>
          </w:p>
          <w:p w:rsidR="00C4615A" w:rsidRPr="0099489E" w:rsidRDefault="00C4615A" w:rsidP="00411290">
            <w:pPr>
              <w:tabs>
                <w:tab w:val="right" w:leader="dot" w:pos="9232"/>
              </w:tabs>
              <w:spacing w:after="0" w:line="240" w:lineRule="auto"/>
              <w:rPr>
                <w:rFonts w:asciiTheme="majorHAnsi" w:hAnsiTheme="majorHAnsi"/>
              </w:rPr>
            </w:pPr>
          </w:p>
        </w:tc>
      </w:tr>
      <w:tr w:rsidR="00411290" w:rsidRPr="0099489E" w:rsidTr="00B31D26">
        <w:trPr>
          <w:cantSplit/>
          <w:trHeight w:val="360"/>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Address:</w:t>
            </w:r>
          </w:p>
          <w:p w:rsidR="00C4615A" w:rsidRPr="0099489E" w:rsidRDefault="00C4615A" w:rsidP="00411290">
            <w:pPr>
              <w:tabs>
                <w:tab w:val="right" w:leader="dot" w:pos="9232"/>
              </w:tabs>
              <w:spacing w:after="0" w:line="240" w:lineRule="auto"/>
              <w:rPr>
                <w:rFonts w:asciiTheme="majorHAnsi" w:hAnsiTheme="majorHAnsi"/>
              </w:rPr>
            </w:pPr>
          </w:p>
        </w:tc>
      </w:tr>
      <w:tr w:rsidR="00411290" w:rsidRPr="0099489E" w:rsidTr="00B31D26">
        <w:trPr>
          <w:cantSplit/>
          <w:trHeight w:val="360"/>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Responsible person:</w:t>
            </w:r>
          </w:p>
        </w:tc>
      </w:tr>
      <w:tr w:rsidR="00411290" w:rsidRPr="0099489E" w:rsidTr="00B31D26">
        <w:trPr>
          <w:cantSplit/>
          <w:trHeight w:val="360"/>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Phone:</w:t>
            </w:r>
          </w:p>
        </w:tc>
      </w:tr>
      <w:tr w:rsidR="00411290" w:rsidRPr="0099489E" w:rsidTr="00B31D26">
        <w:trPr>
          <w:cantSplit/>
          <w:trHeight w:val="360"/>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E-mail:</w:t>
            </w:r>
          </w:p>
        </w:tc>
      </w:tr>
      <w:tr w:rsidR="00411290" w:rsidRPr="0099489E" w:rsidTr="00B31D26">
        <w:trPr>
          <w:cantSplit/>
          <w:trHeight w:val="360"/>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Contact person:</w:t>
            </w:r>
          </w:p>
        </w:tc>
      </w:tr>
      <w:tr w:rsidR="00411290" w:rsidRPr="0099489E" w:rsidTr="00B31D26">
        <w:trPr>
          <w:cantSplit/>
          <w:trHeight w:val="360"/>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Phone:</w:t>
            </w:r>
          </w:p>
        </w:tc>
      </w:tr>
      <w:tr w:rsidR="00411290" w:rsidRPr="0099489E" w:rsidTr="00B31D26">
        <w:trPr>
          <w:cantSplit/>
          <w:trHeight w:val="360"/>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E-mail:</w:t>
            </w:r>
          </w:p>
        </w:tc>
      </w:tr>
      <w:tr w:rsidR="00411290" w:rsidRPr="0099489E" w:rsidTr="00B31D26">
        <w:trPr>
          <w:cantSplit/>
          <w:trHeight w:val="608"/>
        </w:trPr>
        <w:tc>
          <w:tcPr>
            <w:tcW w:w="851" w:type="dxa"/>
            <w:vMerge w:val="restart"/>
          </w:tcPr>
          <w:p w:rsidR="00411290" w:rsidRPr="0099489E" w:rsidRDefault="00E3702C" w:rsidP="00411290">
            <w:pPr>
              <w:spacing w:after="0" w:line="240" w:lineRule="auto"/>
              <w:rPr>
                <w:rFonts w:asciiTheme="majorHAnsi" w:hAnsiTheme="majorHAnsi" w:cs="Calibri"/>
                <w:b/>
                <w:bCs/>
              </w:rPr>
            </w:pPr>
            <w:r w:rsidRPr="0099489E">
              <w:rPr>
                <w:rFonts w:asciiTheme="majorHAnsi" w:hAnsiTheme="majorHAnsi" w:cs="Calibri"/>
                <w:b/>
              </w:rPr>
              <w:t>2.2.12</w:t>
            </w:r>
          </w:p>
        </w:tc>
        <w:tc>
          <w:tcPr>
            <w:tcW w:w="9781" w:type="dxa"/>
            <w:shd w:val="clear" w:color="auto" w:fill="auto"/>
          </w:tcPr>
          <w:p w:rsidR="00411290" w:rsidRPr="0099489E" w:rsidRDefault="00411290" w:rsidP="00BC7F84">
            <w:pPr>
              <w:spacing w:after="0" w:line="240" w:lineRule="auto"/>
              <w:jc w:val="both"/>
              <w:rPr>
                <w:rFonts w:asciiTheme="majorHAnsi" w:hAnsiTheme="majorHAnsi" w:cs="Calibri"/>
                <w:b/>
                <w:bCs/>
              </w:rPr>
            </w:pPr>
            <w:r w:rsidRPr="0099489E">
              <w:rPr>
                <w:rFonts w:asciiTheme="majorHAnsi" w:hAnsiTheme="majorHAnsi" w:cs="Calibri"/>
                <w:b/>
              </w:rPr>
              <w:t xml:space="preserve">In case of creation of a shortlist, will it be elaborated by the institution mentioned in point </w:t>
            </w:r>
            <w:r w:rsidR="00987870" w:rsidRPr="0099489E">
              <w:rPr>
                <w:rFonts w:asciiTheme="majorHAnsi" w:hAnsiTheme="majorHAnsi" w:cs="Calibri"/>
                <w:b/>
              </w:rPr>
              <w:t>2.2.7</w:t>
            </w:r>
            <w:r w:rsidRPr="0099489E">
              <w:rPr>
                <w:rFonts w:asciiTheme="majorHAnsi" w:hAnsiTheme="majorHAnsi" w:cs="Calibri"/>
                <w:b/>
              </w:rPr>
              <w:t>?</w:t>
            </w:r>
          </w:p>
        </w:tc>
      </w:tr>
      <w:tr w:rsidR="00411290" w:rsidRPr="0099489E" w:rsidTr="00B31D26">
        <w:trPr>
          <w:cantSplit/>
          <w:trHeight w:val="464"/>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shd w:val="clear" w:color="auto" w:fill="auto"/>
            <w:vAlign w:val="center"/>
          </w:tcPr>
          <w:p w:rsidR="00C4615A" w:rsidRPr="0099489E" w:rsidRDefault="00411290" w:rsidP="00411290">
            <w:pPr>
              <w:spacing w:after="0" w:line="240" w:lineRule="auto"/>
              <w:rPr>
                <w:rFonts w:asciiTheme="majorHAnsi" w:hAnsiTheme="majorHAnsi" w:cs="Tahoma"/>
                <w:b/>
                <w:lang w:eastAsia="ko-KR"/>
              </w:rPr>
            </w:pPr>
            <w:r w:rsidRPr="0099489E">
              <w:rPr>
                <w:rFonts w:asciiTheme="majorHAnsi" w:hAnsiTheme="majorHAnsi" w:cs="Tahoma"/>
                <w:b/>
                <w:lang w:eastAsia="ko-KR"/>
              </w:rPr>
              <w:t>YES</w:t>
            </w:r>
          </w:p>
          <w:p w:rsidR="00411290" w:rsidRPr="0099489E" w:rsidRDefault="00411290" w:rsidP="00411290">
            <w:pPr>
              <w:spacing w:after="0" w:line="240" w:lineRule="auto"/>
              <w:rPr>
                <w:rFonts w:asciiTheme="majorHAnsi" w:hAnsiTheme="majorHAnsi" w:cs="Tahoma"/>
                <w:b/>
                <w:bCs/>
                <w:lang w:eastAsia="ko-KR"/>
              </w:rPr>
            </w:pPr>
            <w:r w:rsidRPr="0099489E">
              <w:rPr>
                <w:rFonts w:asciiTheme="majorHAnsi" w:hAnsiTheme="majorHAnsi" w:cs="Tahoma"/>
                <w:b/>
                <w:lang w:eastAsia="ko-KR"/>
              </w:rPr>
              <w:t>NO</w:t>
            </w:r>
          </w:p>
        </w:tc>
      </w:tr>
      <w:tr w:rsidR="00411290" w:rsidRPr="0099489E" w:rsidTr="00B31D26">
        <w:trPr>
          <w:cantSplit/>
          <w:trHeight w:val="366"/>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shd w:val="clear" w:color="auto" w:fill="auto"/>
            <w:vAlign w:val="center"/>
          </w:tcPr>
          <w:p w:rsidR="00411290" w:rsidRPr="0099489E" w:rsidRDefault="00411290" w:rsidP="00411290">
            <w:pPr>
              <w:tabs>
                <w:tab w:val="right" w:leader="dot" w:pos="9232"/>
              </w:tabs>
              <w:spacing w:after="0" w:line="240" w:lineRule="auto"/>
              <w:rPr>
                <w:rFonts w:asciiTheme="majorHAnsi" w:hAnsiTheme="majorHAnsi" w:cs="Calibri"/>
                <w:b/>
                <w:bCs/>
              </w:rPr>
            </w:pPr>
            <w:r w:rsidRPr="0099489E">
              <w:rPr>
                <w:rFonts w:asciiTheme="majorHAnsi" w:hAnsiTheme="majorHAnsi" w:cs="Calibri"/>
                <w:b/>
              </w:rPr>
              <w:t>If NO, please specify the institution in charge:</w:t>
            </w:r>
          </w:p>
        </w:tc>
      </w:tr>
      <w:tr w:rsidR="00411290" w:rsidRPr="0099489E" w:rsidTr="00B31D26">
        <w:trPr>
          <w:cantSplit/>
          <w:trHeight w:val="366"/>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shd w:val="clear" w:color="auto" w:fill="auto"/>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Name of the institution:</w:t>
            </w:r>
          </w:p>
          <w:p w:rsidR="00C4615A" w:rsidRPr="0099489E" w:rsidRDefault="00C4615A" w:rsidP="00411290">
            <w:pPr>
              <w:tabs>
                <w:tab w:val="right" w:leader="dot" w:pos="9232"/>
              </w:tabs>
              <w:spacing w:after="0" w:line="240" w:lineRule="auto"/>
              <w:rPr>
                <w:rFonts w:asciiTheme="majorHAnsi" w:hAnsiTheme="majorHAnsi"/>
              </w:rPr>
            </w:pPr>
          </w:p>
        </w:tc>
      </w:tr>
      <w:tr w:rsidR="00411290" w:rsidRPr="0099489E" w:rsidTr="00B31D26">
        <w:trPr>
          <w:cantSplit/>
          <w:trHeight w:val="366"/>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shd w:val="clear" w:color="auto" w:fill="auto"/>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Address:</w:t>
            </w:r>
          </w:p>
          <w:p w:rsidR="00C4615A" w:rsidRPr="0099489E" w:rsidRDefault="00C4615A" w:rsidP="00411290">
            <w:pPr>
              <w:tabs>
                <w:tab w:val="right" w:leader="dot" w:pos="9232"/>
              </w:tabs>
              <w:spacing w:after="0" w:line="240" w:lineRule="auto"/>
              <w:rPr>
                <w:rFonts w:asciiTheme="majorHAnsi" w:hAnsiTheme="majorHAnsi"/>
              </w:rPr>
            </w:pPr>
          </w:p>
        </w:tc>
      </w:tr>
      <w:tr w:rsidR="00411290" w:rsidRPr="0099489E" w:rsidTr="00B31D26">
        <w:trPr>
          <w:cantSplit/>
          <w:trHeight w:val="366"/>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shd w:val="clear" w:color="auto" w:fill="auto"/>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Responsible person:</w:t>
            </w:r>
          </w:p>
        </w:tc>
      </w:tr>
      <w:tr w:rsidR="00411290" w:rsidRPr="0099489E" w:rsidTr="00B31D26">
        <w:trPr>
          <w:cantSplit/>
          <w:trHeight w:val="366"/>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shd w:val="clear" w:color="auto" w:fill="auto"/>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Phone:</w:t>
            </w:r>
          </w:p>
        </w:tc>
      </w:tr>
      <w:tr w:rsidR="00411290" w:rsidRPr="0099489E" w:rsidTr="00B31D26">
        <w:trPr>
          <w:cantSplit/>
          <w:trHeight w:val="366"/>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shd w:val="clear" w:color="auto" w:fill="auto"/>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E-mail:</w:t>
            </w:r>
          </w:p>
        </w:tc>
      </w:tr>
      <w:tr w:rsidR="00411290" w:rsidRPr="0099489E" w:rsidTr="00B31D26">
        <w:trPr>
          <w:cantSplit/>
          <w:trHeight w:val="366"/>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shd w:val="clear" w:color="auto" w:fill="auto"/>
            <w:vAlign w:val="center"/>
          </w:tcPr>
          <w:p w:rsidR="00411290" w:rsidRPr="0099489E" w:rsidRDefault="00411290" w:rsidP="00411290">
            <w:pPr>
              <w:tabs>
                <w:tab w:val="right" w:leader="dot" w:pos="9232"/>
              </w:tabs>
              <w:spacing w:after="0" w:line="240" w:lineRule="auto"/>
              <w:rPr>
                <w:rFonts w:asciiTheme="majorHAnsi" w:hAnsiTheme="majorHAnsi"/>
              </w:rPr>
            </w:pPr>
            <w:r w:rsidRPr="0099489E">
              <w:rPr>
                <w:rFonts w:asciiTheme="majorHAnsi" w:hAnsiTheme="majorHAnsi"/>
              </w:rPr>
              <w:t>Contact person:</w:t>
            </w:r>
          </w:p>
        </w:tc>
      </w:tr>
      <w:tr w:rsidR="00411290" w:rsidRPr="0099489E" w:rsidTr="00B31D26">
        <w:trPr>
          <w:cantSplit/>
          <w:trHeight w:val="366"/>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shd w:val="clear" w:color="auto" w:fill="auto"/>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Phone:</w:t>
            </w:r>
          </w:p>
        </w:tc>
      </w:tr>
      <w:tr w:rsidR="00411290" w:rsidRPr="0099489E" w:rsidTr="00B31D26">
        <w:trPr>
          <w:cantSplit/>
          <w:trHeight w:val="366"/>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shd w:val="clear" w:color="auto" w:fill="auto"/>
            <w:vAlign w:val="center"/>
          </w:tcPr>
          <w:p w:rsidR="00411290" w:rsidRPr="0099489E" w:rsidRDefault="00411290" w:rsidP="00411290">
            <w:pPr>
              <w:tabs>
                <w:tab w:val="right" w:leader="dot" w:pos="9232"/>
              </w:tabs>
              <w:spacing w:after="0" w:line="240" w:lineRule="auto"/>
              <w:ind w:left="459"/>
              <w:rPr>
                <w:rFonts w:asciiTheme="majorHAnsi" w:hAnsiTheme="majorHAnsi"/>
              </w:rPr>
            </w:pPr>
            <w:r w:rsidRPr="0099489E">
              <w:rPr>
                <w:rFonts w:asciiTheme="majorHAnsi" w:hAnsiTheme="majorHAnsi"/>
              </w:rPr>
              <w:t>E-mail:</w:t>
            </w:r>
          </w:p>
        </w:tc>
      </w:tr>
      <w:tr w:rsidR="00411290" w:rsidRPr="0099489E" w:rsidTr="00B31D26">
        <w:trPr>
          <w:cantSplit/>
          <w:trHeight w:val="608"/>
        </w:trPr>
        <w:tc>
          <w:tcPr>
            <w:tcW w:w="851" w:type="dxa"/>
            <w:vMerge w:val="restart"/>
          </w:tcPr>
          <w:p w:rsidR="00411290" w:rsidRPr="0099489E" w:rsidRDefault="00E3702C" w:rsidP="00411290">
            <w:pPr>
              <w:spacing w:after="0" w:line="240" w:lineRule="auto"/>
              <w:rPr>
                <w:rFonts w:asciiTheme="majorHAnsi" w:hAnsiTheme="majorHAnsi" w:cs="Calibri"/>
                <w:b/>
                <w:bCs/>
              </w:rPr>
            </w:pPr>
            <w:r w:rsidRPr="0099489E">
              <w:rPr>
                <w:rFonts w:asciiTheme="majorHAnsi" w:hAnsiTheme="majorHAnsi" w:cs="Calibri"/>
                <w:b/>
              </w:rPr>
              <w:t>2.2.13</w:t>
            </w:r>
          </w:p>
        </w:tc>
        <w:tc>
          <w:tcPr>
            <w:tcW w:w="9781" w:type="dxa"/>
            <w:shd w:val="clear" w:color="auto" w:fill="auto"/>
          </w:tcPr>
          <w:p w:rsidR="00411290" w:rsidRPr="0099489E" w:rsidRDefault="00411290" w:rsidP="00BC7F84">
            <w:pPr>
              <w:spacing w:after="0" w:line="240" w:lineRule="auto"/>
              <w:jc w:val="both"/>
              <w:rPr>
                <w:rFonts w:asciiTheme="majorHAnsi" w:hAnsiTheme="majorHAnsi" w:cs="Calibri"/>
                <w:b/>
                <w:bCs/>
              </w:rPr>
            </w:pPr>
            <w:r w:rsidRPr="0099489E">
              <w:rPr>
                <w:rFonts w:asciiTheme="majorHAnsi" w:hAnsiTheme="majorHAnsi" w:cs="Calibri"/>
                <w:b/>
              </w:rPr>
              <w:t>Is the appointed control body the same as the one being responsible to carry out verifications for the South East Europe Transnational Cooperation Programme 2007-2013?</w:t>
            </w:r>
          </w:p>
        </w:tc>
      </w:tr>
      <w:tr w:rsidR="00411290" w:rsidRPr="0099489E" w:rsidTr="00B31D26">
        <w:trPr>
          <w:cantSplit/>
          <w:trHeight w:val="607"/>
        </w:trPr>
        <w:tc>
          <w:tcPr>
            <w:tcW w:w="851" w:type="dxa"/>
            <w:vMerge/>
          </w:tcPr>
          <w:p w:rsidR="00411290" w:rsidRPr="0099489E" w:rsidRDefault="00411290" w:rsidP="00411290">
            <w:pPr>
              <w:spacing w:after="0" w:line="240" w:lineRule="auto"/>
              <w:rPr>
                <w:rFonts w:asciiTheme="majorHAnsi" w:hAnsiTheme="majorHAnsi"/>
                <w:lang w:eastAsia="ko-KR"/>
              </w:rPr>
            </w:pPr>
          </w:p>
        </w:tc>
        <w:tc>
          <w:tcPr>
            <w:tcW w:w="9781" w:type="dxa"/>
            <w:shd w:val="clear" w:color="auto" w:fill="auto"/>
          </w:tcPr>
          <w:p w:rsidR="00C4615A" w:rsidRPr="0099489E" w:rsidRDefault="00C4615A" w:rsidP="00411290">
            <w:pPr>
              <w:spacing w:after="0" w:line="240" w:lineRule="auto"/>
              <w:rPr>
                <w:rFonts w:asciiTheme="majorHAnsi" w:hAnsiTheme="majorHAnsi" w:cs="Tahoma"/>
                <w:b/>
                <w:lang w:eastAsia="ko-KR"/>
              </w:rPr>
            </w:pPr>
            <w:r w:rsidRPr="0099489E">
              <w:rPr>
                <w:rFonts w:asciiTheme="majorHAnsi" w:hAnsiTheme="majorHAnsi" w:cs="Tahoma"/>
                <w:b/>
                <w:lang w:eastAsia="ko-KR"/>
              </w:rPr>
              <w:t>YES</w:t>
            </w:r>
            <w:r w:rsidR="00A0017D">
              <w:rPr>
                <w:rFonts w:asciiTheme="majorHAnsi" w:hAnsiTheme="majorHAnsi" w:cs="Tahoma"/>
                <w:b/>
                <w:lang w:eastAsia="ko-KR"/>
              </w:rPr>
              <w:t xml:space="preserve"> </w:t>
            </w:r>
            <w:r w:rsidR="00A0017D" w:rsidRPr="0099489E">
              <w:rPr>
                <w:rFonts w:asciiTheme="majorHAnsi" w:hAnsiTheme="majorHAnsi" w:cs="Tahoma"/>
                <w:lang w:eastAsia="ko-KR"/>
              </w:rPr>
              <w:fldChar w:fldCharType="begin">
                <w:ffData>
                  <w:name w:val="Check3"/>
                  <w:enabled/>
                  <w:calcOnExit w:val="0"/>
                  <w:checkBox>
                    <w:sizeAuto/>
                    <w:default w:val="0"/>
                  </w:checkBox>
                </w:ffData>
              </w:fldChar>
            </w:r>
            <w:r w:rsidR="00A0017D" w:rsidRPr="0099489E">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00A0017D" w:rsidRPr="0099489E">
              <w:rPr>
                <w:rFonts w:asciiTheme="majorHAnsi" w:hAnsiTheme="majorHAnsi" w:cs="Tahoma"/>
                <w:lang w:eastAsia="ko-KR"/>
              </w:rPr>
              <w:fldChar w:fldCharType="end"/>
            </w:r>
            <w:r w:rsidR="00A0017D" w:rsidRPr="0099489E">
              <w:rPr>
                <w:rFonts w:asciiTheme="majorHAnsi" w:hAnsiTheme="majorHAnsi" w:cs="Tahoma"/>
                <w:lang w:eastAsia="ko-KR"/>
              </w:rPr>
              <w:t xml:space="preserve">  </w:t>
            </w:r>
          </w:p>
          <w:p w:rsidR="00411290" w:rsidRPr="0099489E" w:rsidRDefault="00C4615A" w:rsidP="00411290">
            <w:pPr>
              <w:spacing w:after="0" w:line="240" w:lineRule="auto"/>
              <w:rPr>
                <w:rFonts w:asciiTheme="majorHAnsi" w:hAnsiTheme="majorHAnsi"/>
                <w:lang w:eastAsia="ko-KR"/>
              </w:rPr>
            </w:pPr>
            <w:r w:rsidRPr="0099489E">
              <w:rPr>
                <w:rFonts w:asciiTheme="majorHAnsi" w:hAnsiTheme="majorHAnsi" w:cs="Tahoma"/>
                <w:b/>
                <w:lang w:eastAsia="ko-KR"/>
              </w:rPr>
              <w:t>N</w:t>
            </w:r>
            <w:r w:rsidR="00411290" w:rsidRPr="0099489E">
              <w:rPr>
                <w:rFonts w:asciiTheme="majorHAnsi" w:hAnsiTheme="majorHAnsi" w:cs="Tahoma"/>
                <w:b/>
                <w:lang w:eastAsia="ko-KR"/>
              </w:rPr>
              <w:t>O</w:t>
            </w:r>
            <w:r w:rsidR="00A0017D">
              <w:rPr>
                <w:rFonts w:asciiTheme="majorHAnsi" w:hAnsiTheme="majorHAnsi" w:cs="Tahoma"/>
                <w:b/>
                <w:lang w:eastAsia="ko-KR"/>
              </w:rPr>
              <w:t xml:space="preserve">  </w:t>
            </w:r>
            <w:r w:rsidR="00A0017D" w:rsidRPr="0099489E">
              <w:rPr>
                <w:rFonts w:asciiTheme="majorHAnsi" w:hAnsiTheme="majorHAnsi" w:cs="Tahoma"/>
                <w:lang w:eastAsia="ko-KR"/>
              </w:rPr>
              <w:fldChar w:fldCharType="begin">
                <w:ffData>
                  <w:name w:val="Check3"/>
                  <w:enabled/>
                  <w:calcOnExit w:val="0"/>
                  <w:checkBox>
                    <w:sizeAuto/>
                    <w:default w:val="0"/>
                  </w:checkBox>
                </w:ffData>
              </w:fldChar>
            </w:r>
            <w:r w:rsidR="00A0017D" w:rsidRPr="0099489E">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00A0017D" w:rsidRPr="0099489E">
              <w:rPr>
                <w:rFonts w:asciiTheme="majorHAnsi" w:hAnsiTheme="majorHAnsi" w:cs="Tahoma"/>
                <w:lang w:eastAsia="ko-KR"/>
              </w:rPr>
              <w:fldChar w:fldCharType="end"/>
            </w:r>
            <w:r w:rsidR="00A0017D" w:rsidRPr="0099489E">
              <w:rPr>
                <w:rFonts w:asciiTheme="majorHAnsi" w:hAnsiTheme="majorHAnsi" w:cs="Tahoma"/>
                <w:lang w:eastAsia="ko-KR"/>
              </w:rPr>
              <w:t xml:space="preserve">  </w:t>
            </w:r>
          </w:p>
        </w:tc>
      </w:tr>
    </w:tbl>
    <w:p w:rsidR="00411290" w:rsidRPr="006E0AF6" w:rsidRDefault="00411290" w:rsidP="00411290">
      <w:pPr>
        <w:pStyle w:val="Nincstrkz1"/>
        <w:ind w:left="360"/>
        <w:rPr>
          <w:rFonts w:asciiTheme="majorHAnsi" w:hAnsiTheme="majorHAnsi"/>
          <w:b/>
          <w:color w:val="17365D" w:themeColor="text2" w:themeShade="BF"/>
          <w:lang w:val="en-GB"/>
        </w:rPr>
      </w:pPr>
    </w:p>
    <w:p w:rsidR="00411290" w:rsidRPr="00985695" w:rsidRDefault="00411290" w:rsidP="00985695">
      <w:pPr>
        <w:pStyle w:val="Cmsor1"/>
        <w:keepLines w:val="0"/>
        <w:numPr>
          <w:ilvl w:val="1"/>
          <w:numId w:val="14"/>
        </w:numPr>
        <w:spacing w:before="240" w:after="60"/>
        <w:rPr>
          <w:color w:val="4F81BD" w:themeColor="accent1"/>
          <w:sz w:val="24"/>
          <w:szCs w:val="24"/>
        </w:rPr>
      </w:pPr>
      <w:r w:rsidRPr="006E0AF6">
        <w:rPr>
          <w:color w:val="17365D" w:themeColor="text2" w:themeShade="BF"/>
        </w:rPr>
        <w:br w:type="page"/>
      </w:r>
      <w:bookmarkStart w:id="12" w:name="_Toc379892600"/>
      <w:bookmarkStart w:id="13" w:name="_Toc431221642"/>
      <w:bookmarkStart w:id="14" w:name="_Toc431900781"/>
      <w:r w:rsidRPr="00985695">
        <w:rPr>
          <w:color w:val="4F81BD" w:themeColor="accent1"/>
          <w:sz w:val="24"/>
          <w:szCs w:val="24"/>
        </w:rPr>
        <w:lastRenderedPageBreak/>
        <w:t>DESCRIPTION OF THE NATIONAL CONTROL SYSTEM</w:t>
      </w:r>
      <w:bookmarkEnd w:id="12"/>
      <w:bookmarkEnd w:id="13"/>
      <w:bookmarkEnd w:id="14"/>
    </w:p>
    <w:p w:rsidR="00411290" w:rsidRPr="006E0AF6" w:rsidRDefault="007855B0" w:rsidP="00411290">
      <w:pPr>
        <w:pStyle w:val="Nincstrkz1"/>
        <w:ind w:left="360"/>
        <w:rPr>
          <w:rFonts w:asciiTheme="majorHAnsi" w:hAnsiTheme="majorHAnsi"/>
          <w:b/>
          <w:color w:val="17365D" w:themeColor="text2" w:themeShade="BF"/>
          <w:lang w:val="en-GB"/>
        </w:rPr>
      </w:pPr>
      <w:r>
        <w:rPr>
          <w:rFonts w:asciiTheme="majorHAnsi" w:hAnsiTheme="majorHAnsi"/>
          <w:b/>
          <w:noProof/>
          <w:color w:val="17365D" w:themeColor="text2" w:themeShade="BF"/>
          <w:lang w:val="hu-HU" w:eastAsia="hu-HU"/>
        </w:rPr>
        <mc:AlternateContent>
          <mc:Choice Requires="wps">
            <w:drawing>
              <wp:anchor distT="0" distB="0" distL="114300" distR="114300" simplePos="0" relativeHeight="251676672" behindDoc="0" locked="0" layoutInCell="1" allowOverlap="1" wp14:anchorId="0801D37A" wp14:editId="491AA39F">
                <wp:simplePos x="0" y="0"/>
                <wp:positionH relativeFrom="column">
                  <wp:posOffset>-243205</wp:posOffset>
                </wp:positionH>
                <wp:positionV relativeFrom="paragraph">
                  <wp:posOffset>148590</wp:posOffset>
                </wp:positionV>
                <wp:extent cx="6696075" cy="590550"/>
                <wp:effectExtent l="0" t="0" r="28575" b="19050"/>
                <wp:wrapNone/>
                <wp:docPr id="2" name="Lekerekített téglalap 2"/>
                <wp:cNvGraphicFramePr/>
                <a:graphic xmlns:a="http://schemas.openxmlformats.org/drawingml/2006/main">
                  <a:graphicData uri="http://schemas.microsoft.com/office/word/2010/wordprocessingShape">
                    <wps:wsp>
                      <wps:cNvSpPr/>
                      <wps:spPr>
                        <a:xfrm>
                          <a:off x="0" y="0"/>
                          <a:ext cx="6696075" cy="590550"/>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Lekerekített téglalap 2" o:spid="_x0000_s1026" style="position:absolute;margin-left:-19.15pt;margin-top:11.7pt;width:527.25pt;height:46.5pt;z-index:2516766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wPqrQIAAJgFAAAOAAAAZHJzL2Uyb0RvYy54bWysVM1u2zAMvg/YOwi6r3aCJl2DOkXQIsOA&#10;oC3aDj0rshwblUWNUuJkb7TDnqIvNkr+adAVOwzLwRFF8iP5ieTF5b7WbKfQVWAyPjpJOVNGQl6Z&#10;Tca/PS4/febMeWFyocGojB+U45fzjx8uGjtTYyhB5woZgRg3a2zGS+/tLEmcLFUt3AlYZUhZANbC&#10;k4ibJEfREHqtk3GaTpMGMLcIUjlHt9etks8jflEo6W+LwinPdMYpNx+/GL/r8E3mF2K2QWHLSnZp&#10;iH/IohaVoaAD1LXwgm2x+gOqriSCg8KfSKgTKIpKqlgDVTNK31TzUAqrYi1EjrMDTe7/wcqb3R2y&#10;Ks/4mDMjanqilXpWqJ5ffnnlPfMvPzdaaGHZOJDVWDcjnwd7h53k6Bgq3xdYh3+qie0jwYeBYLX3&#10;TNLldHo+Tc8mnEnSTc7TySS+QPLqbdH5LwpqFg4ZR9ia/J5eMZIrdivnKSzZ93YhooFlpXV8SW3C&#10;hQNd5eEuCrhZX2lkO0EtsFym9AuFEMaRGUnBNQnltQXFkz9oFTC0uVcFsUQljGMmsT/VACukVMaP&#10;WlUpctVGmxwHCx0dPGLoCBiQC8pywO4AessWpMduc+7sg6uK7T04p39LrHUePGJkMH5wrisD+B6A&#10;pqq6yK19T1JLTWBpDfmBegihHS5n5bKix1sJ5+8E0jTR3NGG8Lf0KTQ0GYfuxFkJ+OO9+2BPTU5a&#10;zhqazoy771uBijP91VD7n49OT8M4R+F0cjYmAY8162ON2dZXQK8/ol1kZTwGe6/7Y4FQP9EiWYSo&#10;pBJGUuyMS4+9cOXbrUGrSKrFIprRCFvhV+bBygAeWA19+bh/Emi7DvbU+zfQT7KYvenh1jZ4Glhs&#10;PRRVbPBXXju+afxj43SrKuyXYzlavS7U+W8AAAD//wMAUEsDBBQABgAIAAAAIQC9DOBN4QAAAAsB&#10;AAAPAAAAZHJzL2Rvd25yZXYueG1sTI/LTsMwEEX3SPyDNUjsWudRRSWNU1GkCliwoI1Yu/E0iRqP&#10;rdhp0r/HXcFuRnN059xiO+ueXXFwnSEB8TIChlQb1VEjoDruF2tgzktSsjeEAm7oYFs+PhQyV2ai&#10;b7wefMNCCLlcCmi9tznnrm5RS7c0FinczmbQ0od1aLga5BTCdc+TKMq4lh2FD620+NZifTmMWoCZ&#10;knlvP/vzcXzf2epWvfzsPr6EeH6aXzfAPM7+D4a7flCHMjidzEjKsV7AIl2nARWQpCtgdyCKswTY&#10;KUxxtgJeFvx/h/IXAAD//wMAUEsBAi0AFAAGAAgAAAAhALaDOJL+AAAA4QEAABMAAAAAAAAAAAAA&#10;AAAAAAAAAFtDb250ZW50X1R5cGVzXS54bWxQSwECLQAUAAYACAAAACEAOP0h/9YAAACUAQAACwAA&#10;AAAAAAAAAAAAAAAvAQAAX3JlbHMvLnJlbHNQSwECLQAUAAYACAAAACEAkaMD6q0CAACYBQAADgAA&#10;AAAAAAAAAAAAAAAuAgAAZHJzL2Uyb0RvYy54bWxQSwECLQAUAAYACAAAACEAvQzgTeEAAAALAQAA&#10;DwAAAAAAAAAAAAAAAAAHBQAAZHJzL2Rvd25yZXYueG1sUEsFBgAAAAAEAAQA8wAAABUGAAAAAA==&#10;" filled="f" strokecolor="red" strokeweight="2pt"/>
            </w:pict>
          </mc:Fallback>
        </mc:AlternateContent>
      </w:r>
    </w:p>
    <w:tbl>
      <w:tblPr>
        <w:tblW w:w="10632" w:type="dxa"/>
        <w:tblInd w:w="-459" w:type="dxa"/>
        <w:tblLayout w:type="fixed"/>
        <w:tblLook w:val="0000" w:firstRow="0" w:lastRow="0" w:firstColumn="0" w:lastColumn="0" w:noHBand="0" w:noVBand="0"/>
      </w:tblPr>
      <w:tblGrid>
        <w:gridCol w:w="10632"/>
      </w:tblGrid>
      <w:tr w:rsidR="00411290" w:rsidRPr="006E0AF6" w:rsidTr="007855B0">
        <w:trPr>
          <w:cantSplit/>
          <w:trHeight w:val="608"/>
        </w:trPr>
        <w:tc>
          <w:tcPr>
            <w:tcW w:w="10632" w:type="dxa"/>
            <w:shd w:val="clear" w:color="auto" w:fill="auto"/>
          </w:tcPr>
          <w:p w:rsidR="00411290" w:rsidRPr="0099489E" w:rsidRDefault="00411290" w:rsidP="00A0017D">
            <w:pPr>
              <w:spacing w:before="180" w:after="180" w:line="240" w:lineRule="auto"/>
              <w:jc w:val="center"/>
              <w:rPr>
                <w:rFonts w:asciiTheme="majorHAnsi" w:hAnsiTheme="majorHAnsi" w:cs="Calibri"/>
                <w:b/>
                <w:bCs/>
              </w:rPr>
            </w:pPr>
            <w:r w:rsidRPr="00D74906">
              <w:rPr>
                <w:rFonts w:asciiTheme="majorHAnsi" w:hAnsiTheme="majorHAnsi" w:cs="Calibri"/>
                <w:b/>
                <w:color w:val="FF0000"/>
              </w:rPr>
              <w:t>The same questions shall be filled by the P</w:t>
            </w:r>
            <w:r w:rsidR="00A0017D">
              <w:rPr>
                <w:rFonts w:asciiTheme="majorHAnsi" w:hAnsiTheme="majorHAnsi" w:cs="Calibri"/>
                <w:b/>
                <w:color w:val="FF0000"/>
              </w:rPr>
              <w:t xml:space="preserve">artner </w:t>
            </w:r>
            <w:r w:rsidRPr="00D74906">
              <w:rPr>
                <w:rFonts w:asciiTheme="majorHAnsi" w:hAnsiTheme="majorHAnsi" w:cs="Calibri"/>
                <w:b/>
                <w:color w:val="FF0000"/>
              </w:rPr>
              <w:t>S</w:t>
            </w:r>
            <w:r w:rsidR="00A0017D">
              <w:rPr>
                <w:rFonts w:asciiTheme="majorHAnsi" w:hAnsiTheme="majorHAnsi" w:cs="Calibri"/>
                <w:b/>
                <w:color w:val="FF0000"/>
              </w:rPr>
              <w:t>tates</w:t>
            </w:r>
            <w:r w:rsidRPr="00D74906">
              <w:rPr>
                <w:rFonts w:asciiTheme="majorHAnsi" w:hAnsiTheme="majorHAnsi" w:cs="Calibri"/>
                <w:b/>
                <w:color w:val="FF0000"/>
              </w:rPr>
              <w:t xml:space="preserve"> setting up centralised control system</w:t>
            </w:r>
            <w:r w:rsidRPr="00D74906">
              <w:rPr>
                <w:rFonts w:asciiTheme="majorHAnsi" w:hAnsiTheme="majorHAnsi" w:cs="Calibri"/>
                <w:b/>
                <w:color w:val="FF0000"/>
              </w:rPr>
              <w:br/>
              <w:t xml:space="preserve">and by the </w:t>
            </w:r>
            <w:r w:rsidR="00A0017D">
              <w:rPr>
                <w:rFonts w:asciiTheme="majorHAnsi" w:hAnsiTheme="majorHAnsi" w:cs="Calibri"/>
                <w:b/>
                <w:color w:val="FF0000"/>
              </w:rPr>
              <w:t>Partner States</w:t>
            </w:r>
            <w:r w:rsidRPr="00D74906">
              <w:rPr>
                <w:rFonts w:asciiTheme="majorHAnsi" w:hAnsiTheme="majorHAnsi" w:cs="Calibri"/>
                <w:b/>
                <w:color w:val="FF0000"/>
              </w:rPr>
              <w:t xml:space="preserve"> setting </w:t>
            </w:r>
            <w:r w:rsidR="00C4615A" w:rsidRPr="00D74906">
              <w:rPr>
                <w:rFonts w:asciiTheme="majorHAnsi" w:hAnsiTheme="majorHAnsi" w:cs="Calibri"/>
                <w:b/>
                <w:color w:val="FF0000"/>
              </w:rPr>
              <w:t>up decentralised control system.</w:t>
            </w:r>
          </w:p>
        </w:tc>
      </w:tr>
    </w:tbl>
    <w:p w:rsidR="00411290" w:rsidRPr="006E0AF6" w:rsidRDefault="00411290" w:rsidP="00411290">
      <w:pPr>
        <w:pStyle w:val="Nincstrkz1"/>
        <w:ind w:left="360"/>
        <w:rPr>
          <w:rFonts w:asciiTheme="majorHAnsi" w:hAnsiTheme="majorHAnsi"/>
          <w:b/>
          <w:color w:val="17365D" w:themeColor="text2" w:themeShade="BF"/>
          <w:lang w:val="en-GB"/>
        </w:rPr>
      </w:pPr>
    </w:p>
    <w:p w:rsidR="00411290" w:rsidRPr="006E0AF6" w:rsidRDefault="00411290" w:rsidP="00411290">
      <w:pPr>
        <w:pStyle w:val="Nincstrkz1"/>
        <w:ind w:left="360"/>
        <w:rPr>
          <w:rFonts w:asciiTheme="majorHAnsi" w:hAnsiTheme="majorHAnsi"/>
          <w:b/>
          <w:color w:val="17365D" w:themeColor="text2" w:themeShade="BF"/>
          <w:lang w:val="en-GB"/>
        </w:rPr>
      </w:pPr>
    </w:p>
    <w:tbl>
      <w:tblPr>
        <w:tblW w:w="10801" w:type="dxa"/>
        <w:tblInd w:w="-459"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000" w:firstRow="0" w:lastRow="0" w:firstColumn="0" w:lastColumn="0" w:noHBand="0" w:noVBand="0"/>
      </w:tblPr>
      <w:tblGrid>
        <w:gridCol w:w="1020"/>
        <w:gridCol w:w="9781"/>
      </w:tblGrid>
      <w:tr w:rsidR="00411290" w:rsidRPr="006E0AF6" w:rsidTr="00B31D26">
        <w:trPr>
          <w:cantSplit/>
          <w:trHeight w:val="608"/>
        </w:trPr>
        <w:tc>
          <w:tcPr>
            <w:tcW w:w="1020" w:type="dxa"/>
            <w:shd w:val="clear" w:color="auto" w:fill="C6D9F1" w:themeFill="text2" w:themeFillTint="33"/>
          </w:tcPr>
          <w:p w:rsidR="00411290" w:rsidRPr="006E0AF6" w:rsidRDefault="0099489E" w:rsidP="00411290">
            <w:pPr>
              <w:spacing w:after="0" w:line="240" w:lineRule="auto"/>
              <w:rPr>
                <w:rFonts w:asciiTheme="majorHAnsi" w:hAnsiTheme="majorHAnsi" w:cs="Calibri"/>
                <w:b/>
                <w:bCs/>
                <w:sz w:val="24"/>
                <w:szCs w:val="24"/>
              </w:rPr>
            </w:pPr>
            <w:r>
              <w:rPr>
                <w:rFonts w:asciiTheme="majorHAnsi" w:hAnsiTheme="majorHAnsi" w:cs="Calibri"/>
                <w:b/>
                <w:sz w:val="24"/>
                <w:szCs w:val="24"/>
              </w:rPr>
              <w:t>2.3</w:t>
            </w:r>
            <w:r w:rsidR="00411290" w:rsidRPr="006E0AF6">
              <w:rPr>
                <w:rFonts w:asciiTheme="majorHAnsi" w:hAnsiTheme="majorHAnsi" w:cs="Calibri"/>
                <w:b/>
                <w:sz w:val="24"/>
                <w:szCs w:val="24"/>
              </w:rPr>
              <w:t>.1</w:t>
            </w:r>
          </w:p>
        </w:tc>
        <w:tc>
          <w:tcPr>
            <w:tcW w:w="9781" w:type="dxa"/>
            <w:shd w:val="clear" w:color="auto" w:fill="C6D9F1" w:themeFill="text2" w:themeFillTint="33"/>
          </w:tcPr>
          <w:p w:rsidR="00411290" w:rsidRPr="006E0AF6" w:rsidRDefault="00411290" w:rsidP="00411290">
            <w:pPr>
              <w:spacing w:after="0" w:line="240" w:lineRule="auto"/>
              <w:rPr>
                <w:rFonts w:asciiTheme="majorHAnsi" w:hAnsiTheme="majorHAnsi" w:cs="Calibri"/>
                <w:b/>
                <w:bCs/>
              </w:rPr>
            </w:pPr>
            <w:r w:rsidRPr="006E0AF6">
              <w:rPr>
                <w:rFonts w:asciiTheme="majorHAnsi" w:hAnsiTheme="majorHAnsi" w:cs="Calibri"/>
                <w:b/>
              </w:rPr>
              <w:t>DESCRIPTION OF THE CONTROL SYSTEM</w:t>
            </w:r>
          </w:p>
        </w:tc>
      </w:tr>
      <w:tr w:rsidR="00411290" w:rsidRPr="006E0AF6" w:rsidTr="00B31D26">
        <w:trPr>
          <w:cantSplit/>
          <w:trHeight w:val="608"/>
        </w:trPr>
        <w:tc>
          <w:tcPr>
            <w:tcW w:w="1020" w:type="dxa"/>
            <w:vMerge w:val="restart"/>
            <w:shd w:val="clear" w:color="auto" w:fill="auto"/>
          </w:tcPr>
          <w:p w:rsidR="00411290" w:rsidRPr="006E0AF6" w:rsidRDefault="0099489E" w:rsidP="00411290">
            <w:pPr>
              <w:spacing w:after="0" w:line="240" w:lineRule="auto"/>
              <w:rPr>
                <w:rFonts w:asciiTheme="majorHAnsi" w:hAnsiTheme="majorHAnsi" w:cs="Calibri"/>
                <w:b/>
                <w:bCs/>
              </w:rPr>
            </w:pPr>
            <w:r>
              <w:rPr>
                <w:rFonts w:asciiTheme="majorHAnsi" w:hAnsiTheme="majorHAnsi" w:cs="Calibri"/>
                <w:b/>
                <w:bCs/>
              </w:rPr>
              <w:t>2.3.1.1</w:t>
            </w:r>
          </w:p>
        </w:tc>
        <w:tc>
          <w:tcPr>
            <w:tcW w:w="9781" w:type="dxa"/>
            <w:shd w:val="clear" w:color="auto" w:fill="auto"/>
          </w:tcPr>
          <w:p w:rsidR="00411290" w:rsidRPr="006E0AF6" w:rsidRDefault="00411290" w:rsidP="00411290">
            <w:pPr>
              <w:spacing w:after="0" w:line="240" w:lineRule="auto"/>
              <w:rPr>
                <w:rFonts w:asciiTheme="majorHAnsi" w:hAnsiTheme="majorHAnsi" w:cs="Calibri"/>
                <w:b/>
                <w:bCs/>
              </w:rPr>
            </w:pPr>
            <w:r w:rsidRPr="006E0AF6">
              <w:rPr>
                <w:rFonts w:asciiTheme="majorHAnsi" w:hAnsiTheme="majorHAnsi" w:cs="Calibri"/>
                <w:b/>
              </w:rPr>
              <w:t>Description of the control system</w:t>
            </w:r>
          </w:p>
          <w:p w:rsidR="00411290" w:rsidRPr="00C4615A" w:rsidRDefault="00411290" w:rsidP="00BC7F84">
            <w:pPr>
              <w:spacing w:after="0" w:line="240" w:lineRule="auto"/>
              <w:jc w:val="both"/>
              <w:rPr>
                <w:rFonts w:asciiTheme="majorHAnsi" w:hAnsiTheme="majorHAnsi" w:cs="Calibri"/>
                <w:bCs/>
              </w:rPr>
            </w:pPr>
            <w:r w:rsidRPr="00C4615A">
              <w:rPr>
                <w:rFonts w:asciiTheme="majorHAnsi" w:hAnsiTheme="majorHAnsi" w:cs="Calibri"/>
              </w:rPr>
              <w:t xml:space="preserve">Please describe the control system set up by your </w:t>
            </w:r>
            <w:r w:rsidR="00DB33CC">
              <w:rPr>
                <w:rFonts w:asciiTheme="majorHAnsi" w:hAnsiTheme="majorHAnsi" w:cs="Calibri"/>
              </w:rPr>
              <w:t>Partner State</w:t>
            </w:r>
            <w:r w:rsidRPr="00C4615A">
              <w:rPr>
                <w:rFonts w:asciiTheme="majorHAnsi" w:hAnsiTheme="majorHAnsi" w:cs="Calibri"/>
              </w:rPr>
              <w:t xml:space="preserve"> for the </w:t>
            </w:r>
            <w:r w:rsidR="00CC4A0D" w:rsidRPr="00C4615A">
              <w:rPr>
                <w:rFonts w:asciiTheme="majorHAnsi" w:hAnsiTheme="majorHAnsi" w:cs="Calibri"/>
              </w:rPr>
              <w:t xml:space="preserve">Danube </w:t>
            </w:r>
            <w:r w:rsidR="00C4615A">
              <w:rPr>
                <w:rFonts w:asciiTheme="majorHAnsi" w:hAnsiTheme="majorHAnsi" w:cs="Calibri"/>
              </w:rPr>
              <w:t xml:space="preserve">Transnational </w:t>
            </w:r>
            <w:r w:rsidRPr="00C4615A">
              <w:rPr>
                <w:rFonts w:asciiTheme="majorHAnsi" w:hAnsiTheme="majorHAnsi" w:cs="Calibri"/>
              </w:rPr>
              <w:t>Programme.</w:t>
            </w:r>
          </w:p>
        </w:tc>
      </w:tr>
      <w:tr w:rsidR="00411290" w:rsidRPr="006E0AF6" w:rsidTr="00B31D26">
        <w:trPr>
          <w:cantSplit/>
          <w:trHeight w:val="608"/>
        </w:trPr>
        <w:tc>
          <w:tcPr>
            <w:tcW w:w="1020" w:type="dxa"/>
            <w:vMerge/>
            <w:shd w:val="clear" w:color="auto" w:fill="auto"/>
          </w:tcPr>
          <w:p w:rsidR="00411290" w:rsidRPr="006E0AF6" w:rsidRDefault="00411290" w:rsidP="00411290">
            <w:pPr>
              <w:spacing w:after="0" w:line="240" w:lineRule="auto"/>
              <w:rPr>
                <w:rFonts w:asciiTheme="majorHAnsi" w:hAnsiTheme="majorHAnsi" w:cs="Calibri"/>
                <w:b/>
                <w:bCs/>
              </w:rPr>
            </w:pPr>
          </w:p>
        </w:tc>
        <w:tc>
          <w:tcPr>
            <w:tcW w:w="9781" w:type="dxa"/>
            <w:shd w:val="clear" w:color="auto" w:fill="auto"/>
          </w:tcPr>
          <w:p w:rsidR="00411290" w:rsidRPr="006E0AF6" w:rsidRDefault="00411290" w:rsidP="00411290">
            <w:pPr>
              <w:spacing w:after="0" w:line="240" w:lineRule="auto"/>
              <w:rPr>
                <w:rFonts w:asciiTheme="majorHAnsi" w:hAnsiTheme="majorHAnsi" w:cs="Calibri"/>
                <w:bCs/>
              </w:rPr>
            </w:pPr>
          </w:p>
          <w:p w:rsidR="00411290" w:rsidRPr="006E0AF6" w:rsidRDefault="00411290" w:rsidP="00411290">
            <w:pPr>
              <w:spacing w:after="0" w:line="240" w:lineRule="auto"/>
              <w:rPr>
                <w:rFonts w:asciiTheme="majorHAnsi" w:hAnsiTheme="majorHAnsi" w:cs="Calibri"/>
                <w:bCs/>
              </w:rPr>
            </w:pPr>
          </w:p>
          <w:p w:rsidR="00411290" w:rsidRPr="006E0AF6" w:rsidRDefault="00411290" w:rsidP="00411290">
            <w:pPr>
              <w:spacing w:after="0" w:line="240" w:lineRule="auto"/>
              <w:rPr>
                <w:rFonts w:asciiTheme="majorHAnsi" w:hAnsiTheme="majorHAnsi" w:cs="Calibri"/>
                <w:bCs/>
              </w:rPr>
            </w:pPr>
          </w:p>
          <w:p w:rsidR="00411290" w:rsidRPr="006E0AF6" w:rsidRDefault="00411290" w:rsidP="00411290">
            <w:pPr>
              <w:spacing w:after="0" w:line="240" w:lineRule="auto"/>
              <w:rPr>
                <w:rFonts w:asciiTheme="majorHAnsi" w:hAnsiTheme="majorHAnsi" w:cs="Calibri"/>
                <w:bCs/>
              </w:rPr>
            </w:pPr>
          </w:p>
          <w:p w:rsidR="00411290" w:rsidRPr="006E0AF6" w:rsidRDefault="00411290" w:rsidP="00411290">
            <w:pPr>
              <w:spacing w:after="0" w:line="240" w:lineRule="auto"/>
              <w:rPr>
                <w:rFonts w:asciiTheme="majorHAnsi" w:hAnsiTheme="majorHAnsi" w:cs="Calibri"/>
                <w:bCs/>
              </w:rPr>
            </w:pPr>
          </w:p>
          <w:p w:rsidR="00411290" w:rsidRPr="006E0AF6" w:rsidRDefault="00411290" w:rsidP="00411290">
            <w:pPr>
              <w:spacing w:after="0" w:line="240" w:lineRule="auto"/>
              <w:rPr>
                <w:rFonts w:asciiTheme="majorHAnsi" w:hAnsiTheme="majorHAnsi" w:cs="Calibri"/>
                <w:bCs/>
              </w:rPr>
            </w:pPr>
          </w:p>
          <w:p w:rsidR="00411290" w:rsidRPr="006E0AF6" w:rsidRDefault="00411290" w:rsidP="00411290">
            <w:pPr>
              <w:spacing w:after="0" w:line="240" w:lineRule="auto"/>
              <w:rPr>
                <w:rFonts w:asciiTheme="majorHAnsi" w:hAnsiTheme="majorHAnsi" w:cs="Calibri"/>
                <w:bCs/>
              </w:rPr>
            </w:pPr>
          </w:p>
          <w:p w:rsidR="00411290" w:rsidRPr="006E0AF6" w:rsidRDefault="00411290" w:rsidP="00411290">
            <w:pPr>
              <w:spacing w:after="0" w:line="240" w:lineRule="auto"/>
              <w:rPr>
                <w:rFonts w:asciiTheme="majorHAnsi" w:hAnsiTheme="majorHAnsi" w:cs="Calibri"/>
                <w:bCs/>
              </w:rPr>
            </w:pPr>
          </w:p>
          <w:p w:rsidR="00411290" w:rsidRPr="006E0AF6" w:rsidRDefault="00411290" w:rsidP="00411290">
            <w:pPr>
              <w:spacing w:after="0" w:line="240" w:lineRule="auto"/>
              <w:rPr>
                <w:rFonts w:asciiTheme="majorHAnsi" w:hAnsiTheme="majorHAnsi" w:cs="Calibri"/>
                <w:bCs/>
              </w:rPr>
            </w:pPr>
          </w:p>
          <w:p w:rsidR="00411290" w:rsidRPr="006E0AF6" w:rsidRDefault="00411290" w:rsidP="00411290">
            <w:pPr>
              <w:spacing w:after="0" w:line="240" w:lineRule="auto"/>
              <w:rPr>
                <w:rFonts w:asciiTheme="majorHAnsi" w:hAnsiTheme="majorHAnsi" w:cs="Calibri"/>
                <w:bCs/>
              </w:rPr>
            </w:pPr>
          </w:p>
          <w:p w:rsidR="00411290" w:rsidRPr="006E0AF6" w:rsidRDefault="00411290" w:rsidP="00411290">
            <w:pPr>
              <w:spacing w:after="0" w:line="240" w:lineRule="auto"/>
              <w:rPr>
                <w:rFonts w:asciiTheme="majorHAnsi" w:hAnsiTheme="majorHAnsi" w:cs="Calibri"/>
                <w:bCs/>
              </w:rPr>
            </w:pPr>
          </w:p>
          <w:p w:rsidR="00411290" w:rsidRPr="006E0AF6" w:rsidRDefault="00411290" w:rsidP="00411290">
            <w:pPr>
              <w:spacing w:after="0" w:line="240" w:lineRule="auto"/>
              <w:rPr>
                <w:rFonts w:asciiTheme="majorHAnsi" w:hAnsiTheme="majorHAnsi" w:cs="Calibri"/>
                <w:bCs/>
              </w:rPr>
            </w:pPr>
          </w:p>
          <w:p w:rsidR="00411290" w:rsidRPr="006E0AF6" w:rsidRDefault="00411290" w:rsidP="00411290">
            <w:pPr>
              <w:spacing w:after="0" w:line="240" w:lineRule="auto"/>
              <w:rPr>
                <w:rFonts w:asciiTheme="majorHAnsi" w:hAnsiTheme="majorHAnsi" w:cs="Calibri"/>
                <w:bCs/>
              </w:rPr>
            </w:pPr>
          </w:p>
          <w:p w:rsidR="00411290" w:rsidRPr="006E0AF6" w:rsidRDefault="00411290" w:rsidP="00411290">
            <w:pPr>
              <w:spacing w:after="0" w:line="240" w:lineRule="auto"/>
              <w:rPr>
                <w:rFonts w:asciiTheme="majorHAnsi" w:hAnsiTheme="majorHAnsi" w:cs="Calibri"/>
                <w:bCs/>
              </w:rPr>
            </w:pPr>
          </w:p>
          <w:p w:rsidR="00411290" w:rsidRPr="006E0AF6" w:rsidRDefault="00411290" w:rsidP="00411290">
            <w:pPr>
              <w:spacing w:after="0" w:line="240" w:lineRule="auto"/>
              <w:rPr>
                <w:rFonts w:asciiTheme="majorHAnsi" w:hAnsiTheme="majorHAnsi" w:cs="Calibri"/>
                <w:bCs/>
              </w:rPr>
            </w:pPr>
          </w:p>
          <w:p w:rsidR="00411290" w:rsidRPr="006E0AF6" w:rsidRDefault="00411290" w:rsidP="00411290">
            <w:pPr>
              <w:spacing w:after="0" w:line="240" w:lineRule="auto"/>
              <w:rPr>
                <w:rFonts w:asciiTheme="majorHAnsi" w:hAnsiTheme="majorHAnsi" w:cs="Calibri"/>
                <w:bCs/>
              </w:rPr>
            </w:pPr>
          </w:p>
          <w:p w:rsidR="00411290" w:rsidRDefault="00411290" w:rsidP="00411290">
            <w:pPr>
              <w:spacing w:after="0" w:line="240" w:lineRule="auto"/>
              <w:rPr>
                <w:rFonts w:asciiTheme="majorHAnsi" w:hAnsiTheme="majorHAnsi" w:cs="Calibri"/>
                <w:b/>
                <w:bCs/>
              </w:rPr>
            </w:pPr>
          </w:p>
          <w:p w:rsidR="00C4615A" w:rsidRDefault="00C4615A" w:rsidP="00411290">
            <w:pPr>
              <w:spacing w:after="0" w:line="240" w:lineRule="auto"/>
              <w:rPr>
                <w:rFonts w:asciiTheme="majorHAnsi" w:hAnsiTheme="majorHAnsi" w:cs="Calibri"/>
                <w:b/>
                <w:bCs/>
              </w:rPr>
            </w:pPr>
          </w:p>
          <w:p w:rsidR="00C4615A" w:rsidRDefault="00C4615A" w:rsidP="00411290">
            <w:pPr>
              <w:spacing w:after="0" w:line="240" w:lineRule="auto"/>
              <w:rPr>
                <w:rFonts w:asciiTheme="majorHAnsi" w:hAnsiTheme="majorHAnsi" w:cs="Calibri"/>
                <w:b/>
                <w:bCs/>
              </w:rPr>
            </w:pPr>
          </w:p>
          <w:p w:rsidR="00C4615A" w:rsidRDefault="00C4615A" w:rsidP="00411290">
            <w:pPr>
              <w:spacing w:after="0" w:line="240" w:lineRule="auto"/>
              <w:rPr>
                <w:rFonts w:asciiTheme="majorHAnsi" w:hAnsiTheme="majorHAnsi" w:cs="Calibri"/>
                <w:b/>
                <w:bCs/>
              </w:rPr>
            </w:pPr>
          </w:p>
          <w:p w:rsidR="00C4615A" w:rsidRDefault="00C4615A" w:rsidP="00411290">
            <w:pPr>
              <w:spacing w:after="0" w:line="240" w:lineRule="auto"/>
              <w:rPr>
                <w:rFonts w:asciiTheme="majorHAnsi" w:hAnsiTheme="majorHAnsi" w:cs="Calibri"/>
                <w:b/>
                <w:bCs/>
              </w:rPr>
            </w:pPr>
          </w:p>
          <w:p w:rsidR="00C4615A" w:rsidRDefault="00C4615A" w:rsidP="00411290">
            <w:pPr>
              <w:spacing w:after="0" w:line="240" w:lineRule="auto"/>
              <w:rPr>
                <w:rFonts w:asciiTheme="majorHAnsi" w:hAnsiTheme="majorHAnsi" w:cs="Calibri"/>
                <w:b/>
                <w:bCs/>
              </w:rPr>
            </w:pPr>
          </w:p>
          <w:p w:rsidR="00C4615A" w:rsidRDefault="00C4615A" w:rsidP="00411290">
            <w:pPr>
              <w:spacing w:after="0" w:line="240" w:lineRule="auto"/>
              <w:rPr>
                <w:rFonts w:asciiTheme="majorHAnsi" w:hAnsiTheme="majorHAnsi" w:cs="Calibri"/>
                <w:b/>
                <w:bCs/>
              </w:rPr>
            </w:pPr>
          </w:p>
          <w:p w:rsidR="00C4615A" w:rsidRDefault="00C4615A" w:rsidP="00411290">
            <w:pPr>
              <w:spacing w:after="0" w:line="240" w:lineRule="auto"/>
              <w:rPr>
                <w:rFonts w:asciiTheme="majorHAnsi" w:hAnsiTheme="majorHAnsi" w:cs="Calibri"/>
                <w:b/>
                <w:bCs/>
              </w:rPr>
            </w:pPr>
          </w:p>
          <w:p w:rsidR="00C4615A" w:rsidRDefault="00C4615A" w:rsidP="00411290">
            <w:pPr>
              <w:spacing w:after="0" w:line="240" w:lineRule="auto"/>
              <w:rPr>
                <w:rFonts w:asciiTheme="majorHAnsi" w:hAnsiTheme="majorHAnsi" w:cs="Calibri"/>
                <w:b/>
                <w:bCs/>
              </w:rPr>
            </w:pPr>
          </w:p>
          <w:p w:rsidR="00C4615A" w:rsidRDefault="00C4615A" w:rsidP="00411290">
            <w:pPr>
              <w:spacing w:after="0" w:line="240" w:lineRule="auto"/>
              <w:rPr>
                <w:rFonts w:asciiTheme="majorHAnsi" w:hAnsiTheme="majorHAnsi" w:cs="Calibri"/>
                <w:b/>
                <w:bCs/>
              </w:rPr>
            </w:pPr>
          </w:p>
          <w:p w:rsidR="00C4615A" w:rsidRDefault="00C4615A" w:rsidP="00411290">
            <w:pPr>
              <w:spacing w:after="0" w:line="240" w:lineRule="auto"/>
              <w:rPr>
                <w:rFonts w:asciiTheme="majorHAnsi" w:hAnsiTheme="majorHAnsi" w:cs="Calibri"/>
                <w:b/>
                <w:bCs/>
              </w:rPr>
            </w:pPr>
          </w:p>
          <w:p w:rsidR="00C4615A" w:rsidRDefault="00C4615A" w:rsidP="00411290">
            <w:pPr>
              <w:spacing w:after="0" w:line="240" w:lineRule="auto"/>
              <w:rPr>
                <w:rFonts w:asciiTheme="majorHAnsi" w:hAnsiTheme="majorHAnsi" w:cs="Calibri"/>
                <w:b/>
                <w:bCs/>
              </w:rPr>
            </w:pPr>
          </w:p>
          <w:p w:rsidR="00C4615A" w:rsidRDefault="00C4615A" w:rsidP="00411290">
            <w:pPr>
              <w:spacing w:after="0" w:line="240" w:lineRule="auto"/>
              <w:rPr>
                <w:rFonts w:asciiTheme="majorHAnsi" w:hAnsiTheme="majorHAnsi" w:cs="Calibri"/>
                <w:b/>
                <w:bCs/>
              </w:rPr>
            </w:pPr>
          </w:p>
          <w:p w:rsidR="00C4615A" w:rsidRDefault="00C4615A" w:rsidP="00411290">
            <w:pPr>
              <w:spacing w:after="0" w:line="240" w:lineRule="auto"/>
              <w:rPr>
                <w:rFonts w:asciiTheme="majorHAnsi" w:hAnsiTheme="majorHAnsi" w:cs="Calibri"/>
                <w:b/>
                <w:bCs/>
              </w:rPr>
            </w:pPr>
          </w:p>
          <w:p w:rsidR="00C4615A" w:rsidRDefault="00C4615A" w:rsidP="00411290">
            <w:pPr>
              <w:spacing w:after="0" w:line="240" w:lineRule="auto"/>
              <w:rPr>
                <w:rFonts w:asciiTheme="majorHAnsi" w:hAnsiTheme="majorHAnsi" w:cs="Calibri"/>
                <w:b/>
                <w:bCs/>
              </w:rPr>
            </w:pPr>
          </w:p>
          <w:p w:rsidR="00C4615A" w:rsidRDefault="00C4615A" w:rsidP="00411290">
            <w:pPr>
              <w:spacing w:after="0" w:line="240" w:lineRule="auto"/>
              <w:rPr>
                <w:rFonts w:asciiTheme="majorHAnsi" w:hAnsiTheme="majorHAnsi" w:cs="Calibri"/>
                <w:b/>
                <w:bCs/>
              </w:rPr>
            </w:pPr>
          </w:p>
          <w:p w:rsidR="00C4615A" w:rsidRDefault="00C4615A" w:rsidP="00411290">
            <w:pPr>
              <w:spacing w:after="0" w:line="240" w:lineRule="auto"/>
              <w:rPr>
                <w:rFonts w:asciiTheme="majorHAnsi" w:hAnsiTheme="majorHAnsi" w:cs="Calibri"/>
                <w:b/>
                <w:bCs/>
              </w:rPr>
            </w:pPr>
          </w:p>
          <w:p w:rsidR="00C4615A" w:rsidRDefault="00C4615A" w:rsidP="00411290">
            <w:pPr>
              <w:spacing w:after="0" w:line="240" w:lineRule="auto"/>
              <w:rPr>
                <w:rFonts w:asciiTheme="majorHAnsi" w:hAnsiTheme="majorHAnsi" w:cs="Calibri"/>
                <w:b/>
                <w:bCs/>
              </w:rPr>
            </w:pPr>
          </w:p>
          <w:p w:rsidR="00C4615A" w:rsidRPr="006E0AF6" w:rsidRDefault="00C4615A" w:rsidP="00411290">
            <w:pPr>
              <w:spacing w:after="0" w:line="240" w:lineRule="auto"/>
              <w:rPr>
                <w:rFonts w:asciiTheme="majorHAnsi" w:hAnsiTheme="majorHAnsi" w:cs="Calibri"/>
                <w:b/>
                <w:bCs/>
              </w:rPr>
            </w:pPr>
          </w:p>
          <w:p w:rsidR="00411290" w:rsidRPr="006E0AF6" w:rsidRDefault="00411290" w:rsidP="00411290">
            <w:pPr>
              <w:spacing w:after="0" w:line="240" w:lineRule="auto"/>
              <w:rPr>
                <w:rFonts w:asciiTheme="majorHAnsi" w:hAnsiTheme="majorHAnsi" w:cs="Calibri"/>
                <w:b/>
                <w:bCs/>
              </w:rPr>
            </w:pPr>
          </w:p>
        </w:tc>
      </w:tr>
      <w:tr w:rsidR="00411290" w:rsidRPr="00985695" w:rsidTr="00B31D26">
        <w:trPr>
          <w:cantSplit/>
          <w:trHeight w:val="444"/>
        </w:trPr>
        <w:tc>
          <w:tcPr>
            <w:tcW w:w="1020" w:type="dxa"/>
            <w:shd w:val="clear" w:color="auto" w:fill="C6D9F1" w:themeFill="text2" w:themeFillTint="33"/>
          </w:tcPr>
          <w:p w:rsidR="00411290" w:rsidRPr="00985695" w:rsidRDefault="0099489E" w:rsidP="00411290">
            <w:pPr>
              <w:spacing w:after="0" w:line="240" w:lineRule="auto"/>
              <w:rPr>
                <w:rFonts w:asciiTheme="majorHAnsi" w:hAnsiTheme="majorHAnsi" w:cs="Calibri"/>
                <w:b/>
                <w:bCs/>
              </w:rPr>
            </w:pPr>
            <w:r>
              <w:rPr>
                <w:rFonts w:asciiTheme="majorHAnsi" w:hAnsiTheme="majorHAnsi" w:cs="Calibri"/>
                <w:b/>
              </w:rPr>
              <w:lastRenderedPageBreak/>
              <w:t>2.3.2</w:t>
            </w:r>
          </w:p>
        </w:tc>
        <w:tc>
          <w:tcPr>
            <w:tcW w:w="9781" w:type="dxa"/>
            <w:shd w:val="clear" w:color="auto" w:fill="C6D9F1" w:themeFill="text2" w:themeFillTint="33"/>
          </w:tcPr>
          <w:p w:rsidR="00411290" w:rsidRPr="00985695" w:rsidRDefault="00411290" w:rsidP="00411290">
            <w:pPr>
              <w:spacing w:after="0" w:line="240" w:lineRule="auto"/>
              <w:rPr>
                <w:rFonts w:asciiTheme="majorHAnsi" w:hAnsiTheme="majorHAnsi" w:cs="Calibri"/>
                <w:b/>
                <w:bCs/>
              </w:rPr>
            </w:pPr>
            <w:r w:rsidRPr="00985695">
              <w:rPr>
                <w:rFonts w:asciiTheme="majorHAnsi" w:hAnsiTheme="majorHAnsi" w:cs="Calibri"/>
                <w:b/>
              </w:rPr>
              <w:t>ORGANISATION OF THE CONTROL BODY</w:t>
            </w:r>
          </w:p>
        </w:tc>
      </w:tr>
      <w:tr w:rsidR="00411290" w:rsidRPr="00985695" w:rsidTr="00B31D26">
        <w:trPr>
          <w:cantSplit/>
          <w:trHeight w:val="608"/>
        </w:trPr>
        <w:tc>
          <w:tcPr>
            <w:tcW w:w="1020" w:type="dxa"/>
            <w:vMerge w:val="restart"/>
            <w:shd w:val="clear" w:color="auto" w:fill="auto"/>
          </w:tcPr>
          <w:p w:rsidR="00411290" w:rsidRPr="00985695" w:rsidRDefault="0099489E" w:rsidP="00411290">
            <w:pPr>
              <w:spacing w:after="0" w:line="240" w:lineRule="auto"/>
              <w:rPr>
                <w:rFonts w:asciiTheme="majorHAnsi" w:hAnsiTheme="majorHAnsi" w:cs="Calibri"/>
                <w:b/>
                <w:bCs/>
              </w:rPr>
            </w:pPr>
            <w:r>
              <w:rPr>
                <w:rFonts w:asciiTheme="majorHAnsi" w:hAnsiTheme="majorHAnsi" w:cs="Calibri"/>
                <w:b/>
              </w:rPr>
              <w:t>2.3.2.1</w:t>
            </w:r>
          </w:p>
        </w:tc>
        <w:tc>
          <w:tcPr>
            <w:tcW w:w="9781" w:type="dxa"/>
            <w:shd w:val="clear" w:color="auto" w:fill="auto"/>
          </w:tcPr>
          <w:p w:rsidR="00411290" w:rsidRPr="00985695" w:rsidRDefault="00411290" w:rsidP="00411290">
            <w:pPr>
              <w:spacing w:after="0" w:line="240" w:lineRule="auto"/>
              <w:rPr>
                <w:rFonts w:asciiTheme="majorHAnsi" w:hAnsiTheme="majorHAnsi" w:cs="Calibri"/>
                <w:b/>
                <w:bCs/>
              </w:rPr>
            </w:pPr>
            <w:r w:rsidRPr="00985695">
              <w:rPr>
                <w:rFonts w:asciiTheme="majorHAnsi" w:hAnsiTheme="majorHAnsi" w:cs="Calibri"/>
                <w:b/>
              </w:rPr>
              <w:t>Organisation chart and specifications of the functions of the units</w:t>
            </w:r>
          </w:p>
          <w:p w:rsidR="00411290" w:rsidRPr="00985695" w:rsidRDefault="00411290" w:rsidP="00BC7F84">
            <w:pPr>
              <w:spacing w:after="0" w:line="240" w:lineRule="auto"/>
              <w:jc w:val="both"/>
              <w:rPr>
                <w:rFonts w:asciiTheme="majorHAnsi" w:hAnsiTheme="majorHAnsi" w:cs="Calibri"/>
                <w:bCs/>
              </w:rPr>
            </w:pPr>
            <w:r w:rsidRPr="00985695">
              <w:rPr>
                <w:rFonts w:asciiTheme="majorHAnsi" w:hAnsiTheme="majorHAnsi" w:cs="Calibri"/>
              </w:rPr>
              <w:t>Please insert the organisation chart of the body carrying out control activities describing the allocation of tasks between or within the department/organization.</w:t>
            </w:r>
          </w:p>
        </w:tc>
      </w:tr>
      <w:tr w:rsidR="00411290" w:rsidRPr="00985695" w:rsidTr="00B31D26">
        <w:trPr>
          <w:cantSplit/>
          <w:trHeight w:val="608"/>
        </w:trPr>
        <w:tc>
          <w:tcPr>
            <w:tcW w:w="1020" w:type="dxa"/>
            <w:vMerge/>
            <w:shd w:val="clear" w:color="auto" w:fill="auto"/>
          </w:tcPr>
          <w:p w:rsidR="00411290" w:rsidRPr="00985695" w:rsidRDefault="00411290" w:rsidP="00411290">
            <w:pPr>
              <w:spacing w:after="0" w:line="240" w:lineRule="auto"/>
              <w:rPr>
                <w:rFonts w:asciiTheme="majorHAnsi" w:hAnsiTheme="majorHAnsi" w:cs="Calibri"/>
                <w:b/>
                <w:bCs/>
              </w:rPr>
            </w:pPr>
          </w:p>
        </w:tc>
        <w:tc>
          <w:tcPr>
            <w:tcW w:w="9781" w:type="dxa"/>
            <w:shd w:val="clear" w:color="auto" w:fill="auto"/>
          </w:tcPr>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
                <w:bCs/>
              </w:rPr>
            </w:pPr>
          </w:p>
        </w:tc>
      </w:tr>
      <w:tr w:rsidR="00411290" w:rsidRPr="00985695" w:rsidTr="00B31D26">
        <w:trPr>
          <w:cantSplit/>
          <w:trHeight w:val="608"/>
        </w:trPr>
        <w:tc>
          <w:tcPr>
            <w:tcW w:w="1020" w:type="dxa"/>
            <w:vMerge w:val="restart"/>
            <w:shd w:val="clear" w:color="auto" w:fill="auto"/>
          </w:tcPr>
          <w:p w:rsidR="00411290" w:rsidRPr="00985695" w:rsidRDefault="0099489E" w:rsidP="00411290">
            <w:pPr>
              <w:spacing w:after="0" w:line="240" w:lineRule="auto"/>
              <w:rPr>
                <w:rFonts w:asciiTheme="majorHAnsi" w:hAnsiTheme="majorHAnsi" w:cs="Calibri"/>
                <w:b/>
                <w:bCs/>
              </w:rPr>
            </w:pPr>
            <w:r>
              <w:rPr>
                <w:rFonts w:asciiTheme="majorHAnsi" w:hAnsiTheme="majorHAnsi" w:cs="Calibri"/>
                <w:b/>
              </w:rPr>
              <w:t>2.3.2.2</w:t>
            </w:r>
          </w:p>
        </w:tc>
        <w:tc>
          <w:tcPr>
            <w:tcW w:w="9781" w:type="dxa"/>
            <w:shd w:val="clear" w:color="auto" w:fill="auto"/>
          </w:tcPr>
          <w:p w:rsidR="00411290" w:rsidRPr="00985695" w:rsidRDefault="00411290" w:rsidP="00411290">
            <w:pPr>
              <w:spacing w:after="0" w:line="240" w:lineRule="auto"/>
              <w:rPr>
                <w:rFonts w:asciiTheme="majorHAnsi" w:hAnsiTheme="majorHAnsi" w:cs="Calibri"/>
                <w:b/>
                <w:bCs/>
              </w:rPr>
            </w:pPr>
            <w:r w:rsidRPr="00985695">
              <w:rPr>
                <w:rFonts w:asciiTheme="majorHAnsi" w:hAnsiTheme="majorHAnsi" w:cs="Calibri"/>
                <w:b/>
              </w:rPr>
              <w:t>Indicative number of staff</w:t>
            </w:r>
          </w:p>
          <w:p w:rsidR="00411290" w:rsidRPr="00985695" w:rsidRDefault="00411290" w:rsidP="00BC7F84">
            <w:pPr>
              <w:spacing w:after="0" w:line="240" w:lineRule="auto"/>
              <w:jc w:val="both"/>
              <w:rPr>
                <w:rFonts w:asciiTheme="majorHAnsi" w:hAnsiTheme="majorHAnsi" w:cs="Arial"/>
                <w:bCs/>
              </w:rPr>
            </w:pPr>
            <w:r w:rsidRPr="00985695">
              <w:rPr>
                <w:rFonts w:asciiTheme="majorHAnsi" w:hAnsiTheme="majorHAnsi" w:cs="Calibri"/>
              </w:rPr>
              <w:t xml:space="preserve">Please give the indicative number of staff allocated to control activities in the organisation and number of staff allocated to control activities only for the </w:t>
            </w:r>
            <w:r w:rsidR="00CC4A0D" w:rsidRPr="00985695">
              <w:rPr>
                <w:rFonts w:asciiTheme="majorHAnsi" w:hAnsiTheme="majorHAnsi" w:cs="Calibri"/>
              </w:rPr>
              <w:t xml:space="preserve">Danube </w:t>
            </w:r>
            <w:r w:rsidR="00F670A5" w:rsidRPr="00985695">
              <w:rPr>
                <w:rFonts w:asciiTheme="majorHAnsi" w:hAnsiTheme="majorHAnsi" w:cs="Calibri"/>
              </w:rPr>
              <w:t xml:space="preserve">Transnational </w:t>
            </w:r>
            <w:r w:rsidRPr="00985695">
              <w:rPr>
                <w:rFonts w:asciiTheme="majorHAnsi" w:hAnsiTheme="majorHAnsi" w:cs="Calibri"/>
              </w:rPr>
              <w:t>programme</w:t>
            </w:r>
            <w:r w:rsidR="00782DB6">
              <w:rPr>
                <w:rFonts w:asciiTheme="majorHAnsi" w:hAnsiTheme="majorHAnsi" w:cs="Calibri"/>
              </w:rPr>
              <w:t xml:space="preserve">  </w:t>
            </w:r>
            <w:r w:rsidR="00782DB6" w:rsidRPr="00782DB6">
              <w:rPr>
                <w:rFonts w:asciiTheme="majorHAnsi" w:hAnsiTheme="majorHAnsi" w:cs="Calibri"/>
                <w:i/>
              </w:rPr>
              <w:t>(e.g. 10 controllers in the department/2 allocated to the DTP)</w:t>
            </w:r>
          </w:p>
        </w:tc>
      </w:tr>
      <w:tr w:rsidR="00411290" w:rsidRPr="00985695" w:rsidTr="00B31D26">
        <w:trPr>
          <w:cantSplit/>
          <w:trHeight w:val="608"/>
        </w:trPr>
        <w:tc>
          <w:tcPr>
            <w:tcW w:w="1020" w:type="dxa"/>
            <w:vMerge/>
            <w:shd w:val="clear" w:color="auto" w:fill="auto"/>
          </w:tcPr>
          <w:p w:rsidR="00411290" w:rsidRPr="00985695" w:rsidRDefault="00411290" w:rsidP="00411290">
            <w:pPr>
              <w:spacing w:after="0" w:line="240" w:lineRule="auto"/>
              <w:rPr>
                <w:rFonts w:asciiTheme="majorHAnsi" w:hAnsiTheme="majorHAnsi" w:cs="Calibri"/>
                <w:b/>
                <w:bCs/>
              </w:rPr>
            </w:pPr>
          </w:p>
        </w:tc>
        <w:tc>
          <w:tcPr>
            <w:tcW w:w="9781" w:type="dxa"/>
            <w:shd w:val="clear" w:color="auto" w:fill="auto"/>
          </w:tcPr>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
                <w:bCs/>
              </w:rPr>
            </w:pPr>
          </w:p>
        </w:tc>
      </w:tr>
      <w:tr w:rsidR="00411290" w:rsidRPr="00985695" w:rsidTr="00B31D26">
        <w:trPr>
          <w:cantSplit/>
          <w:trHeight w:val="608"/>
        </w:trPr>
        <w:tc>
          <w:tcPr>
            <w:tcW w:w="1020" w:type="dxa"/>
            <w:vMerge w:val="restart"/>
            <w:shd w:val="clear" w:color="auto" w:fill="auto"/>
          </w:tcPr>
          <w:p w:rsidR="00411290" w:rsidRPr="00985695" w:rsidRDefault="0099489E" w:rsidP="00411290">
            <w:pPr>
              <w:spacing w:after="0" w:line="240" w:lineRule="auto"/>
              <w:rPr>
                <w:rFonts w:asciiTheme="majorHAnsi" w:hAnsiTheme="majorHAnsi" w:cs="Calibri"/>
                <w:b/>
                <w:bCs/>
              </w:rPr>
            </w:pPr>
            <w:r>
              <w:rPr>
                <w:rFonts w:asciiTheme="majorHAnsi" w:hAnsiTheme="majorHAnsi" w:cs="Calibri"/>
                <w:b/>
              </w:rPr>
              <w:t>2.3.2.3</w:t>
            </w:r>
          </w:p>
        </w:tc>
        <w:tc>
          <w:tcPr>
            <w:tcW w:w="9781" w:type="dxa"/>
            <w:shd w:val="clear" w:color="auto" w:fill="auto"/>
          </w:tcPr>
          <w:p w:rsidR="00411290" w:rsidRPr="00985695" w:rsidRDefault="00411290" w:rsidP="00411290">
            <w:pPr>
              <w:spacing w:after="0" w:line="240" w:lineRule="auto"/>
              <w:rPr>
                <w:rFonts w:asciiTheme="majorHAnsi" w:hAnsiTheme="majorHAnsi" w:cs="Calibri"/>
                <w:b/>
                <w:bCs/>
              </w:rPr>
            </w:pPr>
            <w:r w:rsidRPr="00985695">
              <w:rPr>
                <w:rFonts w:asciiTheme="majorHAnsi" w:hAnsiTheme="majorHAnsi" w:cs="Calibri"/>
                <w:b/>
              </w:rPr>
              <w:t>Separation of functions and independence of the controllers</w:t>
            </w:r>
          </w:p>
          <w:p w:rsidR="00411290" w:rsidRPr="00985695" w:rsidRDefault="00411290" w:rsidP="00BC7F84">
            <w:pPr>
              <w:spacing w:after="0" w:line="240" w:lineRule="auto"/>
              <w:jc w:val="both"/>
              <w:rPr>
                <w:rFonts w:asciiTheme="majorHAnsi" w:hAnsiTheme="majorHAnsi" w:cs="Calibri"/>
                <w:bCs/>
              </w:rPr>
            </w:pPr>
            <w:r w:rsidRPr="00985695">
              <w:rPr>
                <w:rFonts w:asciiTheme="majorHAnsi" w:hAnsiTheme="majorHAnsi" w:cs="Calibri"/>
              </w:rPr>
              <w:t xml:space="preserve">Please explain how your </w:t>
            </w:r>
            <w:r w:rsidR="00CC4A0D">
              <w:rPr>
                <w:rFonts w:asciiTheme="majorHAnsi" w:hAnsiTheme="majorHAnsi" w:cs="Calibri"/>
              </w:rPr>
              <w:t>Partner State</w:t>
            </w:r>
            <w:r w:rsidRPr="00985695">
              <w:rPr>
                <w:rFonts w:asciiTheme="majorHAnsi" w:hAnsiTheme="majorHAnsi" w:cs="Calibri"/>
              </w:rPr>
              <w:t xml:space="preserve"> will ensure a clear separation of functions between the bodies having responsibilities in the management and control of a project and/or the programme.</w:t>
            </w:r>
          </w:p>
          <w:p w:rsidR="00411290" w:rsidRPr="00985695" w:rsidRDefault="00411290" w:rsidP="00BC7F84">
            <w:pPr>
              <w:spacing w:after="0" w:line="240" w:lineRule="auto"/>
              <w:jc w:val="both"/>
              <w:rPr>
                <w:rFonts w:asciiTheme="majorHAnsi" w:hAnsiTheme="majorHAnsi" w:cs="Calibri"/>
                <w:bCs/>
              </w:rPr>
            </w:pPr>
            <w:r w:rsidRPr="00985695">
              <w:rPr>
                <w:rFonts w:asciiTheme="majorHAnsi" w:hAnsiTheme="majorHAnsi" w:cs="Calibri"/>
              </w:rPr>
              <w:t>If appropriate, please provide an organisation chart to document the separation of functions between the bodies or units in charge of</w:t>
            </w:r>
          </w:p>
          <w:p w:rsidR="00411290" w:rsidRPr="00985695" w:rsidRDefault="00411290" w:rsidP="00411290">
            <w:pPr>
              <w:numPr>
                <w:ilvl w:val="0"/>
                <w:numId w:val="15"/>
              </w:numPr>
              <w:spacing w:after="0" w:line="240" w:lineRule="auto"/>
              <w:jc w:val="both"/>
              <w:rPr>
                <w:rFonts w:asciiTheme="majorHAnsi" w:hAnsiTheme="majorHAnsi" w:cs="Calibri"/>
                <w:bCs/>
              </w:rPr>
            </w:pPr>
            <w:r w:rsidRPr="00985695">
              <w:rPr>
                <w:rFonts w:asciiTheme="majorHAnsi" w:hAnsiTheme="majorHAnsi" w:cs="Calibri"/>
              </w:rPr>
              <w:t>project management</w:t>
            </w:r>
          </w:p>
          <w:p w:rsidR="00411290" w:rsidRPr="00985695" w:rsidRDefault="00411290" w:rsidP="00411290">
            <w:pPr>
              <w:numPr>
                <w:ilvl w:val="0"/>
                <w:numId w:val="15"/>
              </w:numPr>
              <w:spacing w:after="0" w:line="240" w:lineRule="auto"/>
              <w:jc w:val="both"/>
              <w:rPr>
                <w:rFonts w:asciiTheme="majorHAnsi" w:hAnsiTheme="majorHAnsi" w:cs="Calibri"/>
                <w:bCs/>
              </w:rPr>
            </w:pPr>
            <w:r w:rsidRPr="00985695">
              <w:rPr>
                <w:rFonts w:asciiTheme="majorHAnsi" w:hAnsiTheme="majorHAnsi" w:cs="Calibri"/>
              </w:rPr>
              <w:t>the verification of the project expenditure and delivery of the products and services (according to Article 72 and in line with Article 125 of Regulation 1303/2013 and Article 23 of Regulation 1299/2013)</w:t>
            </w:r>
          </w:p>
          <w:p w:rsidR="00411290" w:rsidRPr="00985695" w:rsidRDefault="00411290" w:rsidP="00411290">
            <w:pPr>
              <w:numPr>
                <w:ilvl w:val="0"/>
                <w:numId w:val="15"/>
              </w:numPr>
              <w:spacing w:after="0" w:line="240" w:lineRule="auto"/>
              <w:jc w:val="both"/>
              <w:rPr>
                <w:rFonts w:asciiTheme="majorHAnsi" w:hAnsiTheme="majorHAnsi" w:cs="Calibri"/>
                <w:bCs/>
              </w:rPr>
            </w:pPr>
            <w:r w:rsidRPr="00985695">
              <w:rPr>
                <w:rFonts w:asciiTheme="majorHAnsi" w:hAnsiTheme="majorHAnsi" w:cs="Calibri"/>
              </w:rPr>
              <w:t>the sample checks on operations (Audit Authority and group of auditors according to Article 127 of Regulation 1303/2013 and Article 25 of Regulation 1299/2013)</w:t>
            </w:r>
          </w:p>
          <w:p w:rsidR="00411290" w:rsidRPr="00985695" w:rsidRDefault="00411290" w:rsidP="00411290">
            <w:pPr>
              <w:numPr>
                <w:ilvl w:val="0"/>
                <w:numId w:val="15"/>
              </w:numPr>
              <w:spacing w:after="0" w:line="240" w:lineRule="auto"/>
              <w:jc w:val="both"/>
              <w:rPr>
                <w:rFonts w:asciiTheme="majorHAnsi" w:hAnsiTheme="majorHAnsi" w:cs="Calibri"/>
                <w:bCs/>
              </w:rPr>
            </w:pPr>
            <w:proofErr w:type="gramStart"/>
            <w:r w:rsidRPr="00985695">
              <w:rPr>
                <w:rFonts w:asciiTheme="majorHAnsi" w:hAnsiTheme="majorHAnsi" w:cs="Calibri"/>
              </w:rPr>
              <w:t>project</w:t>
            </w:r>
            <w:proofErr w:type="gramEnd"/>
            <w:r w:rsidRPr="00985695">
              <w:rPr>
                <w:rFonts w:asciiTheme="majorHAnsi" w:hAnsiTheme="majorHAnsi" w:cs="Calibri"/>
              </w:rPr>
              <w:t xml:space="preserve"> approval/Monitoring Committee representation (according to Articles 47 and 48 of Regulation 1303/2013)?</w:t>
            </w:r>
          </w:p>
          <w:p w:rsidR="00411290" w:rsidRPr="00985695" w:rsidRDefault="00411290" w:rsidP="00BC7F84">
            <w:pPr>
              <w:spacing w:after="0" w:line="240" w:lineRule="auto"/>
              <w:jc w:val="both"/>
              <w:rPr>
                <w:rFonts w:asciiTheme="majorHAnsi" w:hAnsiTheme="majorHAnsi" w:cs="Calibri"/>
                <w:bCs/>
              </w:rPr>
            </w:pPr>
            <w:r w:rsidRPr="00985695">
              <w:rPr>
                <w:rFonts w:asciiTheme="majorHAnsi" w:hAnsiTheme="majorHAnsi" w:cs="Calibri"/>
              </w:rPr>
              <w:t>Please explain how your Partner State will ensure to check whether the controllers are free of conflict of interest in carrying out each assignment.</w:t>
            </w:r>
          </w:p>
        </w:tc>
      </w:tr>
      <w:tr w:rsidR="00411290" w:rsidRPr="00985695" w:rsidTr="00B31D26">
        <w:trPr>
          <w:cantSplit/>
          <w:trHeight w:val="608"/>
        </w:trPr>
        <w:tc>
          <w:tcPr>
            <w:tcW w:w="1020" w:type="dxa"/>
            <w:vMerge/>
            <w:shd w:val="clear" w:color="auto" w:fill="auto"/>
          </w:tcPr>
          <w:p w:rsidR="00411290" w:rsidRPr="00985695" w:rsidRDefault="00411290" w:rsidP="00411290">
            <w:pPr>
              <w:spacing w:after="0" w:line="240" w:lineRule="auto"/>
              <w:rPr>
                <w:rFonts w:asciiTheme="majorHAnsi" w:hAnsiTheme="majorHAnsi" w:cs="Calibri"/>
                <w:b/>
                <w:bCs/>
              </w:rPr>
            </w:pPr>
          </w:p>
        </w:tc>
        <w:tc>
          <w:tcPr>
            <w:tcW w:w="9781" w:type="dxa"/>
            <w:shd w:val="clear" w:color="auto" w:fill="auto"/>
          </w:tcPr>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
                <w:bCs/>
              </w:rPr>
            </w:pPr>
          </w:p>
        </w:tc>
      </w:tr>
      <w:tr w:rsidR="00411290" w:rsidRPr="00985695" w:rsidTr="00B31D26">
        <w:trPr>
          <w:cantSplit/>
          <w:trHeight w:val="608"/>
        </w:trPr>
        <w:tc>
          <w:tcPr>
            <w:tcW w:w="1020" w:type="dxa"/>
            <w:vMerge w:val="restart"/>
            <w:shd w:val="clear" w:color="auto" w:fill="auto"/>
          </w:tcPr>
          <w:p w:rsidR="00411290" w:rsidRPr="00985695" w:rsidRDefault="0099489E" w:rsidP="00411290">
            <w:pPr>
              <w:spacing w:after="0" w:line="240" w:lineRule="auto"/>
              <w:rPr>
                <w:rFonts w:asciiTheme="majorHAnsi" w:hAnsiTheme="majorHAnsi" w:cs="Calibri"/>
                <w:b/>
                <w:bCs/>
              </w:rPr>
            </w:pPr>
            <w:r>
              <w:rPr>
                <w:rFonts w:asciiTheme="majorHAnsi" w:hAnsiTheme="majorHAnsi" w:cs="Calibri"/>
                <w:b/>
              </w:rPr>
              <w:t>2.3.2.4</w:t>
            </w:r>
          </w:p>
        </w:tc>
        <w:tc>
          <w:tcPr>
            <w:tcW w:w="9781" w:type="dxa"/>
            <w:shd w:val="clear" w:color="auto" w:fill="auto"/>
          </w:tcPr>
          <w:p w:rsidR="00411290" w:rsidRPr="00985695" w:rsidRDefault="00411290" w:rsidP="00411290">
            <w:pPr>
              <w:spacing w:after="0" w:line="240" w:lineRule="auto"/>
              <w:rPr>
                <w:rFonts w:asciiTheme="majorHAnsi" w:hAnsiTheme="majorHAnsi" w:cs="Calibri"/>
                <w:b/>
                <w:bCs/>
              </w:rPr>
            </w:pPr>
            <w:r w:rsidRPr="00985695">
              <w:rPr>
                <w:rFonts w:asciiTheme="majorHAnsi" w:hAnsiTheme="majorHAnsi" w:cs="Calibri"/>
                <w:b/>
              </w:rPr>
              <w:t>Qualification of controllers</w:t>
            </w:r>
            <w:r w:rsidRPr="00985695">
              <w:rPr>
                <w:rFonts w:asciiTheme="majorHAnsi" w:hAnsiTheme="majorHAnsi"/>
                <w:b/>
              </w:rPr>
              <w:t xml:space="preserve"> </w:t>
            </w:r>
            <w:r w:rsidRPr="00985695">
              <w:rPr>
                <w:rFonts w:asciiTheme="majorHAnsi" w:hAnsiTheme="majorHAnsi" w:cs="Calibri"/>
                <w:b/>
              </w:rPr>
              <w:t>/ selection criteria for controllers</w:t>
            </w:r>
          </w:p>
          <w:p w:rsidR="00411290" w:rsidRPr="00985695" w:rsidRDefault="00411290" w:rsidP="00BC7F84">
            <w:pPr>
              <w:spacing w:after="0" w:line="240" w:lineRule="auto"/>
              <w:jc w:val="both"/>
              <w:rPr>
                <w:rFonts w:asciiTheme="majorHAnsi" w:hAnsiTheme="majorHAnsi" w:cs="Calibri"/>
                <w:bCs/>
              </w:rPr>
            </w:pPr>
            <w:r w:rsidRPr="00985695">
              <w:rPr>
                <w:rFonts w:asciiTheme="majorHAnsi" w:hAnsiTheme="majorHAnsi" w:cs="Calibri"/>
              </w:rPr>
              <w:t>Minimum requirements for the controllers (degrees, work experience, national qualifications, and/or registration in professional organisations)</w:t>
            </w:r>
          </w:p>
        </w:tc>
      </w:tr>
      <w:tr w:rsidR="00411290" w:rsidRPr="00985695" w:rsidTr="00B31D26">
        <w:trPr>
          <w:cantSplit/>
          <w:trHeight w:val="608"/>
        </w:trPr>
        <w:tc>
          <w:tcPr>
            <w:tcW w:w="1020" w:type="dxa"/>
            <w:vMerge/>
            <w:shd w:val="clear" w:color="auto" w:fill="auto"/>
          </w:tcPr>
          <w:p w:rsidR="00411290" w:rsidRPr="00985695" w:rsidRDefault="00411290" w:rsidP="00411290">
            <w:pPr>
              <w:spacing w:after="0" w:line="240" w:lineRule="auto"/>
              <w:rPr>
                <w:rFonts w:asciiTheme="majorHAnsi" w:hAnsiTheme="majorHAnsi" w:cs="Calibri"/>
                <w:b/>
                <w:bCs/>
              </w:rPr>
            </w:pPr>
          </w:p>
        </w:tc>
        <w:tc>
          <w:tcPr>
            <w:tcW w:w="9781" w:type="dxa"/>
            <w:shd w:val="clear" w:color="auto" w:fill="auto"/>
          </w:tcPr>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
                <w:bCs/>
              </w:rPr>
            </w:pPr>
          </w:p>
        </w:tc>
      </w:tr>
      <w:tr w:rsidR="00411290" w:rsidRPr="00985695" w:rsidTr="00B31D26">
        <w:trPr>
          <w:cantSplit/>
          <w:trHeight w:val="608"/>
        </w:trPr>
        <w:tc>
          <w:tcPr>
            <w:tcW w:w="1020" w:type="dxa"/>
            <w:vMerge w:val="restart"/>
            <w:shd w:val="clear" w:color="auto" w:fill="auto"/>
          </w:tcPr>
          <w:p w:rsidR="00411290" w:rsidRPr="00985695" w:rsidRDefault="0099489E" w:rsidP="00411290">
            <w:pPr>
              <w:spacing w:after="0" w:line="240" w:lineRule="auto"/>
              <w:rPr>
                <w:rFonts w:asciiTheme="majorHAnsi" w:hAnsiTheme="majorHAnsi" w:cs="Calibri"/>
                <w:b/>
                <w:bCs/>
              </w:rPr>
            </w:pPr>
            <w:r>
              <w:rPr>
                <w:rFonts w:asciiTheme="majorHAnsi" w:hAnsiTheme="majorHAnsi" w:cs="Calibri"/>
                <w:b/>
              </w:rPr>
              <w:t>2.3.2.5</w:t>
            </w:r>
          </w:p>
        </w:tc>
        <w:tc>
          <w:tcPr>
            <w:tcW w:w="9781" w:type="dxa"/>
            <w:shd w:val="clear" w:color="auto" w:fill="auto"/>
          </w:tcPr>
          <w:p w:rsidR="00411290" w:rsidRPr="00985695" w:rsidRDefault="00411290" w:rsidP="00411290">
            <w:pPr>
              <w:spacing w:after="0" w:line="240" w:lineRule="auto"/>
              <w:rPr>
                <w:rFonts w:asciiTheme="majorHAnsi" w:hAnsiTheme="majorHAnsi" w:cs="Calibri"/>
                <w:b/>
                <w:bCs/>
              </w:rPr>
            </w:pPr>
            <w:r w:rsidRPr="00985695">
              <w:rPr>
                <w:rFonts w:asciiTheme="majorHAnsi" w:hAnsiTheme="majorHAnsi" w:cs="Calibri"/>
                <w:b/>
              </w:rPr>
              <w:t>Control costs</w:t>
            </w:r>
          </w:p>
          <w:p w:rsidR="00411290" w:rsidRPr="00985695" w:rsidRDefault="00411290" w:rsidP="00BC7F84">
            <w:pPr>
              <w:spacing w:after="0" w:line="240" w:lineRule="auto"/>
              <w:jc w:val="both"/>
              <w:rPr>
                <w:rFonts w:asciiTheme="majorHAnsi" w:hAnsiTheme="majorHAnsi" w:cs="Calibri"/>
                <w:bCs/>
              </w:rPr>
            </w:pPr>
            <w:r w:rsidRPr="00985695">
              <w:rPr>
                <w:rFonts w:asciiTheme="majorHAnsi" w:hAnsiTheme="majorHAnsi" w:cs="Arial"/>
              </w:rPr>
              <w:t xml:space="preserve">Who will pay for the control? Will it be financed by the </w:t>
            </w:r>
            <w:r w:rsidR="00CA2F95">
              <w:rPr>
                <w:rFonts w:asciiTheme="majorHAnsi" w:hAnsiTheme="majorHAnsi" w:cs="Arial"/>
              </w:rPr>
              <w:t>Partner State</w:t>
            </w:r>
            <w:r w:rsidRPr="00985695">
              <w:rPr>
                <w:rFonts w:asciiTheme="majorHAnsi" w:hAnsiTheme="majorHAnsi" w:cs="Arial"/>
              </w:rPr>
              <w:t xml:space="preserve"> or will the cost be borne by the Lead Beneficiary/Project partner and thus reported as eligible cost within the project?</w:t>
            </w:r>
          </w:p>
        </w:tc>
      </w:tr>
      <w:tr w:rsidR="00411290" w:rsidRPr="00985695" w:rsidTr="00B31D26">
        <w:trPr>
          <w:cantSplit/>
          <w:trHeight w:val="608"/>
        </w:trPr>
        <w:tc>
          <w:tcPr>
            <w:tcW w:w="1020" w:type="dxa"/>
            <w:vMerge/>
            <w:shd w:val="clear" w:color="auto" w:fill="auto"/>
          </w:tcPr>
          <w:p w:rsidR="00411290" w:rsidRPr="00985695" w:rsidRDefault="00411290" w:rsidP="00411290">
            <w:pPr>
              <w:spacing w:after="0" w:line="240" w:lineRule="auto"/>
              <w:rPr>
                <w:rFonts w:asciiTheme="majorHAnsi" w:hAnsiTheme="majorHAnsi" w:cs="Calibri"/>
                <w:b/>
                <w:bCs/>
              </w:rPr>
            </w:pPr>
          </w:p>
        </w:tc>
        <w:tc>
          <w:tcPr>
            <w:tcW w:w="9781" w:type="dxa"/>
            <w:shd w:val="clear" w:color="auto" w:fill="auto"/>
          </w:tcPr>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
                <w:bCs/>
              </w:rPr>
            </w:pPr>
          </w:p>
        </w:tc>
      </w:tr>
      <w:tr w:rsidR="00411290" w:rsidRPr="00985695" w:rsidTr="00B31D26">
        <w:trPr>
          <w:cantSplit/>
          <w:trHeight w:val="608"/>
        </w:trPr>
        <w:tc>
          <w:tcPr>
            <w:tcW w:w="1020" w:type="dxa"/>
            <w:vMerge w:val="restart"/>
            <w:shd w:val="clear" w:color="auto" w:fill="auto"/>
          </w:tcPr>
          <w:p w:rsidR="00411290" w:rsidRPr="00985695" w:rsidRDefault="0099489E" w:rsidP="00411290">
            <w:pPr>
              <w:spacing w:after="0" w:line="240" w:lineRule="auto"/>
              <w:rPr>
                <w:rFonts w:asciiTheme="majorHAnsi" w:hAnsiTheme="majorHAnsi" w:cs="Calibri"/>
                <w:b/>
                <w:bCs/>
              </w:rPr>
            </w:pPr>
            <w:r>
              <w:rPr>
                <w:rFonts w:asciiTheme="majorHAnsi" w:hAnsiTheme="majorHAnsi" w:cs="Calibri"/>
                <w:b/>
              </w:rPr>
              <w:t>2.3.2.6</w:t>
            </w:r>
          </w:p>
        </w:tc>
        <w:tc>
          <w:tcPr>
            <w:tcW w:w="9781" w:type="dxa"/>
            <w:shd w:val="clear" w:color="auto" w:fill="auto"/>
          </w:tcPr>
          <w:p w:rsidR="00411290" w:rsidRPr="00985695" w:rsidRDefault="00411290" w:rsidP="00411290">
            <w:pPr>
              <w:spacing w:after="0" w:line="240" w:lineRule="auto"/>
              <w:rPr>
                <w:rFonts w:asciiTheme="majorHAnsi" w:hAnsiTheme="majorHAnsi" w:cs="Calibri"/>
                <w:b/>
                <w:bCs/>
              </w:rPr>
            </w:pPr>
            <w:r w:rsidRPr="00985695">
              <w:rPr>
                <w:rFonts w:asciiTheme="majorHAnsi" w:hAnsiTheme="majorHAnsi" w:cs="Calibri"/>
                <w:b/>
              </w:rPr>
              <w:t>Quality Assurance</w:t>
            </w:r>
          </w:p>
          <w:p w:rsidR="00411290" w:rsidRPr="00985695" w:rsidRDefault="00411290" w:rsidP="00BC7F84">
            <w:pPr>
              <w:spacing w:after="120" w:line="240" w:lineRule="auto"/>
              <w:jc w:val="both"/>
              <w:rPr>
                <w:rFonts w:asciiTheme="majorHAnsi" w:hAnsiTheme="majorHAnsi" w:cs="Arial"/>
              </w:rPr>
            </w:pPr>
            <w:r w:rsidRPr="00985695">
              <w:rPr>
                <w:rFonts w:asciiTheme="majorHAnsi" w:hAnsiTheme="majorHAnsi"/>
              </w:rPr>
              <w:t xml:space="preserve">Please describe how you will ensure that the </w:t>
            </w:r>
            <w:r w:rsidRPr="00985695">
              <w:rPr>
                <w:rFonts w:asciiTheme="majorHAnsi" w:hAnsiTheme="majorHAnsi"/>
                <w:shd w:val="clear" w:color="auto" w:fill="FFFFFF" w:themeFill="background1"/>
              </w:rPr>
              <w:t xml:space="preserve">requirements </w:t>
            </w:r>
            <w:r w:rsidR="00025FDB">
              <w:rPr>
                <w:rFonts w:asciiTheme="majorHAnsi" w:hAnsiTheme="majorHAnsi"/>
                <w:shd w:val="clear" w:color="auto" w:fill="FFFFFF" w:themeFill="background1"/>
              </w:rPr>
              <w:t xml:space="preserve">for control activities </w:t>
            </w:r>
            <w:r w:rsidR="00913A07">
              <w:rPr>
                <w:rFonts w:asciiTheme="majorHAnsi" w:hAnsiTheme="majorHAnsi"/>
                <w:shd w:val="clear" w:color="auto" w:fill="FFFFFF" w:themeFill="background1"/>
              </w:rPr>
              <w:t>of</w:t>
            </w:r>
            <w:r w:rsidRPr="00985695">
              <w:rPr>
                <w:rFonts w:asciiTheme="majorHAnsi" w:hAnsiTheme="majorHAnsi"/>
                <w:shd w:val="clear" w:color="auto" w:fill="FFFFFF" w:themeFill="background1"/>
              </w:rPr>
              <w:t xml:space="preserve"> the </w:t>
            </w:r>
            <w:r w:rsidR="00025FDB" w:rsidRPr="00985695">
              <w:rPr>
                <w:rFonts w:asciiTheme="majorHAnsi" w:hAnsiTheme="majorHAnsi"/>
                <w:shd w:val="clear" w:color="auto" w:fill="FFFFFF" w:themeFill="background1"/>
              </w:rPr>
              <w:t xml:space="preserve">Danube </w:t>
            </w:r>
            <w:r w:rsidR="00025FDB">
              <w:rPr>
                <w:rFonts w:asciiTheme="majorHAnsi" w:hAnsiTheme="majorHAnsi"/>
                <w:shd w:val="clear" w:color="auto" w:fill="FFFFFF" w:themeFill="background1"/>
              </w:rPr>
              <w:t>Transnational Programme</w:t>
            </w:r>
            <w:r w:rsidRPr="00985695">
              <w:rPr>
                <w:rFonts w:asciiTheme="majorHAnsi" w:hAnsiTheme="majorHAnsi"/>
                <w:shd w:val="clear" w:color="auto" w:fill="FFFFFF" w:themeFill="background1"/>
              </w:rPr>
              <w:t xml:space="preserve"> </w:t>
            </w:r>
            <w:r w:rsidR="00025FDB">
              <w:rPr>
                <w:rFonts w:asciiTheme="majorHAnsi" w:hAnsiTheme="majorHAnsi"/>
                <w:shd w:val="clear" w:color="auto" w:fill="FFFFFF" w:themeFill="background1"/>
              </w:rPr>
              <w:t xml:space="preserve">- </w:t>
            </w:r>
            <w:r w:rsidRPr="00985695">
              <w:rPr>
                <w:rFonts w:asciiTheme="majorHAnsi" w:hAnsiTheme="majorHAnsi"/>
                <w:shd w:val="clear" w:color="auto" w:fill="FFFFFF" w:themeFill="background1"/>
              </w:rPr>
              <w:t>in accordance with Article 125 of Regulation (E</w:t>
            </w:r>
            <w:r w:rsidR="00BC7F84">
              <w:rPr>
                <w:rFonts w:asciiTheme="majorHAnsi" w:hAnsiTheme="majorHAnsi"/>
                <w:shd w:val="clear" w:color="auto" w:fill="FFFFFF" w:themeFill="background1"/>
              </w:rPr>
              <w:t>U</w:t>
            </w:r>
            <w:r w:rsidRPr="00985695">
              <w:rPr>
                <w:rFonts w:asciiTheme="majorHAnsi" w:hAnsiTheme="majorHAnsi"/>
                <w:shd w:val="clear" w:color="auto" w:fill="FFFFFF" w:themeFill="background1"/>
              </w:rPr>
              <w:t xml:space="preserve">) No 1303/2013 and </w:t>
            </w:r>
            <w:r w:rsidRPr="00985695">
              <w:rPr>
                <w:rFonts w:asciiTheme="majorHAnsi" w:hAnsiTheme="majorHAnsi" w:cs="Calibri"/>
                <w:shd w:val="clear" w:color="auto" w:fill="FFFFFF" w:themeFill="background1"/>
              </w:rPr>
              <w:t xml:space="preserve">Article 23 of Regulation </w:t>
            </w:r>
            <w:r w:rsidR="00BC7F84">
              <w:rPr>
                <w:rFonts w:asciiTheme="majorHAnsi" w:hAnsiTheme="majorHAnsi" w:cs="Calibri"/>
                <w:shd w:val="clear" w:color="auto" w:fill="FFFFFF" w:themeFill="background1"/>
              </w:rPr>
              <w:t xml:space="preserve">(EU) No. </w:t>
            </w:r>
            <w:r w:rsidRPr="00985695">
              <w:rPr>
                <w:rFonts w:asciiTheme="majorHAnsi" w:hAnsiTheme="majorHAnsi" w:cs="Calibri"/>
                <w:shd w:val="clear" w:color="auto" w:fill="FFFFFF" w:themeFill="background1"/>
              </w:rPr>
              <w:t>1299/2013</w:t>
            </w:r>
            <w:r w:rsidR="00025FDB">
              <w:rPr>
                <w:rFonts w:asciiTheme="majorHAnsi" w:hAnsiTheme="majorHAnsi" w:cs="Calibri"/>
                <w:shd w:val="clear" w:color="auto" w:fill="FFFFFF" w:themeFill="background1"/>
              </w:rPr>
              <w:t xml:space="preserve"> -</w:t>
            </w:r>
            <w:r w:rsidRPr="00985695">
              <w:rPr>
                <w:rFonts w:asciiTheme="majorHAnsi" w:hAnsiTheme="majorHAnsi" w:cs="Calibri"/>
                <w:shd w:val="clear" w:color="auto" w:fill="FFFFFF" w:themeFill="background1"/>
              </w:rPr>
              <w:t xml:space="preserve"> </w:t>
            </w:r>
            <w:r w:rsidRPr="00985695">
              <w:rPr>
                <w:rFonts w:asciiTheme="majorHAnsi" w:hAnsiTheme="majorHAnsi"/>
                <w:shd w:val="clear" w:color="auto" w:fill="FFFFFF" w:themeFill="background1"/>
              </w:rPr>
              <w:t>are respected.</w:t>
            </w:r>
          </w:p>
        </w:tc>
      </w:tr>
      <w:tr w:rsidR="00411290" w:rsidRPr="00985695" w:rsidTr="00B31D26">
        <w:trPr>
          <w:cantSplit/>
          <w:trHeight w:val="608"/>
        </w:trPr>
        <w:tc>
          <w:tcPr>
            <w:tcW w:w="1020" w:type="dxa"/>
            <w:vMerge/>
            <w:shd w:val="clear" w:color="auto" w:fill="auto"/>
          </w:tcPr>
          <w:p w:rsidR="00411290" w:rsidRPr="00985695" w:rsidRDefault="00411290" w:rsidP="00411290">
            <w:pPr>
              <w:spacing w:after="0" w:line="240" w:lineRule="auto"/>
              <w:rPr>
                <w:rFonts w:asciiTheme="majorHAnsi" w:hAnsiTheme="majorHAnsi" w:cs="Calibri"/>
                <w:b/>
                <w:bCs/>
              </w:rPr>
            </w:pPr>
          </w:p>
        </w:tc>
        <w:tc>
          <w:tcPr>
            <w:tcW w:w="9781" w:type="dxa"/>
            <w:shd w:val="clear" w:color="auto" w:fill="auto"/>
          </w:tcPr>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
                <w:bCs/>
              </w:rPr>
            </w:pPr>
          </w:p>
        </w:tc>
      </w:tr>
      <w:tr w:rsidR="00411290" w:rsidRPr="00985695" w:rsidTr="00B31D26">
        <w:trPr>
          <w:cantSplit/>
          <w:trHeight w:val="608"/>
        </w:trPr>
        <w:tc>
          <w:tcPr>
            <w:tcW w:w="1020" w:type="dxa"/>
            <w:vMerge w:val="restart"/>
            <w:shd w:val="clear" w:color="auto" w:fill="auto"/>
          </w:tcPr>
          <w:p w:rsidR="00411290" w:rsidRPr="00985695" w:rsidRDefault="0099489E" w:rsidP="00411290">
            <w:pPr>
              <w:spacing w:after="0" w:line="240" w:lineRule="auto"/>
              <w:rPr>
                <w:rFonts w:asciiTheme="majorHAnsi" w:hAnsiTheme="majorHAnsi" w:cs="Calibri"/>
                <w:b/>
                <w:bCs/>
              </w:rPr>
            </w:pPr>
            <w:r>
              <w:rPr>
                <w:rFonts w:asciiTheme="majorHAnsi" w:hAnsiTheme="majorHAnsi" w:cs="Calibri"/>
                <w:b/>
              </w:rPr>
              <w:lastRenderedPageBreak/>
              <w:t>2.3.2.7</w:t>
            </w:r>
          </w:p>
        </w:tc>
        <w:tc>
          <w:tcPr>
            <w:tcW w:w="9781" w:type="dxa"/>
            <w:shd w:val="clear" w:color="auto" w:fill="auto"/>
          </w:tcPr>
          <w:p w:rsidR="00411290" w:rsidRPr="00985695" w:rsidRDefault="00411290" w:rsidP="00411290">
            <w:pPr>
              <w:spacing w:after="0" w:line="240" w:lineRule="auto"/>
              <w:rPr>
                <w:rFonts w:asciiTheme="majorHAnsi" w:hAnsiTheme="majorHAnsi" w:cs="Calibri"/>
                <w:b/>
                <w:bCs/>
              </w:rPr>
            </w:pPr>
            <w:r w:rsidRPr="00985695">
              <w:rPr>
                <w:rFonts w:asciiTheme="majorHAnsi" w:hAnsiTheme="majorHAnsi" w:cs="Calibri"/>
                <w:b/>
              </w:rPr>
              <w:t>Previous experiences in control activities</w:t>
            </w:r>
          </w:p>
          <w:p w:rsidR="00411290" w:rsidRPr="00985695" w:rsidRDefault="00411290" w:rsidP="00BC7F84">
            <w:pPr>
              <w:spacing w:after="120" w:line="240" w:lineRule="auto"/>
              <w:jc w:val="both"/>
              <w:rPr>
                <w:rFonts w:asciiTheme="majorHAnsi" w:hAnsiTheme="majorHAnsi" w:cs="Arial"/>
              </w:rPr>
            </w:pPr>
            <w:r w:rsidRPr="00985695">
              <w:rPr>
                <w:rFonts w:asciiTheme="majorHAnsi" w:hAnsiTheme="majorHAnsi" w:cs="Arial"/>
              </w:rPr>
              <w:t xml:space="preserve">Please </w:t>
            </w:r>
            <w:r w:rsidR="00CA4E3A">
              <w:rPr>
                <w:rFonts w:asciiTheme="majorHAnsi" w:hAnsiTheme="majorHAnsi" w:cs="Arial"/>
              </w:rPr>
              <w:t>specify</w:t>
            </w:r>
            <w:r w:rsidR="00623581">
              <w:rPr>
                <w:rFonts w:asciiTheme="majorHAnsi" w:hAnsiTheme="majorHAnsi" w:cs="Arial"/>
              </w:rPr>
              <w:t xml:space="preserve"> </w:t>
            </w:r>
            <w:r w:rsidRPr="00985695">
              <w:rPr>
                <w:rFonts w:asciiTheme="majorHAnsi" w:hAnsiTheme="majorHAnsi" w:cs="Arial"/>
              </w:rPr>
              <w:t>previous experiences</w:t>
            </w:r>
            <w:r w:rsidR="00302728">
              <w:rPr>
                <w:rFonts w:asciiTheme="majorHAnsi" w:hAnsiTheme="majorHAnsi" w:cs="Arial"/>
              </w:rPr>
              <w:t xml:space="preserve"> of the control body and its staff</w:t>
            </w:r>
            <w:r w:rsidRPr="00985695">
              <w:rPr>
                <w:rFonts w:asciiTheme="majorHAnsi" w:hAnsiTheme="majorHAnsi" w:cs="Arial"/>
              </w:rPr>
              <w:t xml:space="preserve"> in control activities. (e.g. years of experience in performing control for EU Funded programmes, programme(s) controlled, changes/improvements to be applied for programming period 2014-2020)</w:t>
            </w:r>
          </w:p>
        </w:tc>
      </w:tr>
      <w:tr w:rsidR="00411290" w:rsidRPr="00985695" w:rsidTr="00B31D26">
        <w:trPr>
          <w:cantSplit/>
          <w:trHeight w:val="608"/>
        </w:trPr>
        <w:tc>
          <w:tcPr>
            <w:tcW w:w="1020" w:type="dxa"/>
            <w:vMerge/>
            <w:shd w:val="clear" w:color="auto" w:fill="auto"/>
          </w:tcPr>
          <w:p w:rsidR="00411290" w:rsidRPr="00985695" w:rsidRDefault="00411290" w:rsidP="00411290">
            <w:pPr>
              <w:spacing w:after="0" w:line="240" w:lineRule="auto"/>
              <w:rPr>
                <w:rFonts w:asciiTheme="majorHAnsi" w:hAnsiTheme="majorHAnsi" w:cs="Calibri"/>
                <w:b/>
                <w:bCs/>
              </w:rPr>
            </w:pPr>
          </w:p>
        </w:tc>
        <w:tc>
          <w:tcPr>
            <w:tcW w:w="9781" w:type="dxa"/>
            <w:shd w:val="clear" w:color="auto" w:fill="auto"/>
          </w:tcPr>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
                <w:bCs/>
              </w:rPr>
            </w:pPr>
          </w:p>
        </w:tc>
      </w:tr>
      <w:tr w:rsidR="00411290" w:rsidRPr="00985695" w:rsidTr="00B31D26">
        <w:trPr>
          <w:cantSplit/>
          <w:trHeight w:val="608"/>
        </w:trPr>
        <w:tc>
          <w:tcPr>
            <w:tcW w:w="1020" w:type="dxa"/>
            <w:shd w:val="clear" w:color="auto" w:fill="C6D9F1" w:themeFill="text2" w:themeFillTint="33"/>
          </w:tcPr>
          <w:p w:rsidR="00411290" w:rsidRPr="00985695" w:rsidRDefault="0099489E" w:rsidP="00411290">
            <w:pPr>
              <w:spacing w:after="0" w:line="240" w:lineRule="auto"/>
              <w:rPr>
                <w:rFonts w:asciiTheme="majorHAnsi" w:hAnsiTheme="majorHAnsi" w:cs="Calibri"/>
                <w:b/>
                <w:bCs/>
              </w:rPr>
            </w:pPr>
            <w:r>
              <w:rPr>
                <w:rFonts w:asciiTheme="majorHAnsi" w:hAnsiTheme="majorHAnsi" w:cs="Calibri"/>
                <w:b/>
              </w:rPr>
              <w:t>2.3.3</w:t>
            </w:r>
          </w:p>
        </w:tc>
        <w:tc>
          <w:tcPr>
            <w:tcW w:w="9781" w:type="dxa"/>
            <w:shd w:val="clear" w:color="auto" w:fill="C6D9F1" w:themeFill="text2" w:themeFillTint="33"/>
          </w:tcPr>
          <w:p w:rsidR="00411290" w:rsidRPr="00985695" w:rsidRDefault="00411290" w:rsidP="00411290">
            <w:pPr>
              <w:spacing w:after="0" w:line="240" w:lineRule="auto"/>
              <w:rPr>
                <w:rFonts w:asciiTheme="majorHAnsi" w:hAnsiTheme="majorHAnsi" w:cs="Calibri"/>
                <w:b/>
                <w:bCs/>
              </w:rPr>
            </w:pPr>
            <w:r w:rsidRPr="00985695">
              <w:rPr>
                <w:rFonts w:asciiTheme="majorHAnsi" w:hAnsiTheme="majorHAnsi" w:cs="Calibri"/>
                <w:b/>
              </w:rPr>
              <w:t>VERIFICATION OF OPERATIONS</w:t>
            </w:r>
          </w:p>
          <w:p w:rsidR="00411290" w:rsidRPr="00985695" w:rsidRDefault="00411290" w:rsidP="00BC7F84">
            <w:pPr>
              <w:spacing w:after="0" w:line="240" w:lineRule="auto"/>
              <w:rPr>
                <w:rFonts w:asciiTheme="majorHAnsi" w:hAnsiTheme="majorHAnsi" w:cs="Calibri"/>
                <w:b/>
                <w:bCs/>
              </w:rPr>
            </w:pPr>
            <w:r w:rsidRPr="00985695">
              <w:rPr>
                <w:rFonts w:asciiTheme="majorHAnsi" w:hAnsiTheme="majorHAnsi" w:cs="Calibri"/>
                <w:b/>
              </w:rPr>
              <w:t>(Article 125 of Regulation (E</w:t>
            </w:r>
            <w:r w:rsidR="00BC7F84">
              <w:rPr>
                <w:rFonts w:asciiTheme="majorHAnsi" w:hAnsiTheme="majorHAnsi" w:cs="Calibri"/>
                <w:b/>
              </w:rPr>
              <w:t>U</w:t>
            </w:r>
            <w:r w:rsidRPr="00985695">
              <w:rPr>
                <w:rFonts w:asciiTheme="majorHAnsi" w:hAnsiTheme="majorHAnsi" w:cs="Calibri"/>
                <w:b/>
              </w:rPr>
              <w:t>) No 1303/2013</w:t>
            </w:r>
            <w:r w:rsidRPr="00985695">
              <w:rPr>
                <w:rFonts w:asciiTheme="majorHAnsi" w:hAnsiTheme="majorHAnsi" w:cs="Calibri"/>
              </w:rPr>
              <w:t xml:space="preserve"> </w:t>
            </w:r>
            <w:r w:rsidRPr="00985695">
              <w:rPr>
                <w:rFonts w:asciiTheme="majorHAnsi" w:hAnsiTheme="majorHAnsi" w:cs="Calibri"/>
                <w:b/>
              </w:rPr>
              <w:t>and Article 23 of Regulation (E</w:t>
            </w:r>
            <w:r w:rsidR="00BC7F84">
              <w:rPr>
                <w:rFonts w:asciiTheme="majorHAnsi" w:hAnsiTheme="majorHAnsi" w:cs="Calibri"/>
                <w:b/>
              </w:rPr>
              <w:t>U</w:t>
            </w:r>
            <w:r w:rsidRPr="00985695">
              <w:rPr>
                <w:rFonts w:asciiTheme="majorHAnsi" w:hAnsiTheme="majorHAnsi" w:cs="Calibri"/>
                <w:b/>
              </w:rPr>
              <w:t>) No 1299/2013)</w:t>
            </w:r>
          </w:p>
        </w:tc>
      </w:tr>
      <w:tr w:rsidR="00411290" w:rsidRPr="00985695" w:rsidTr="00B31D26">
        <w:trPr>
          <w:cantSplit/>
          <w:trHeight w:val="608"/>
        </w:trPr>
        <w:tc>
          <w:tcPr>
            <w:tcW w:w="1020" w:type="dxa"/>
            <w:vMerge w:val="restart"/>
            <w:shd w:val="clear" w:color="auto" w:fill="auto"/>
          </w:tcPr>
          <w:p w:rsidR="00411290" w:rsidRPr="00985695" w:rsidRDefault="0099489E" w:rsidP="00411290">
            <w:pPr>
              <w:spacing w:after="0" w:line="240" w:lineRule="auto"/>
              <w:rPr>
                <w:rFonts w:asciiTheme="majorHAnsi" w:hAnsiTheme="majorHAnsi" w:cs="Calibri"/>
                <w:b/>
                <w:bCs/>
              </w:rPr>
            </w:pPr>
            <w:r>
              <w:rPr>
                <w:rFonts w:asciiTheme="majorHAnsi" w:hAnsiTheme="majorHAnsi" w:cs="Calibri"/>
                <w:b/>
              </w:rPr>
              <w:t>2.3.3.1</w:t>
            </w:r>
          </w:p>
        </w:tc>
        <w:tc>
          <w:tcPr>
            <w:tcW w:w="9781" w:type="dxa"/>
            <w:shd w:val="clear" w:color="auto" w:fill="auto"/>
          </w:tcPr>
          <w:p w:rsidR="00BC7F84" w:rsidRDefault="00411290" w:rsidP="00BC7F84">
            <w:pPr>
              <w:spacing w:after="0"/>
              <w:jc w:val="both"/>
            </w:pPr>
            <w:r w:rsidRPr="0099489E">
              <w:t>Description of the procedures for verification</w:t>
            </w:r>
            <w:bookmarkStart w:id="15" w:name="_Toc431221643"/>
          </w:p>
          <w:p w:rsidR="00411290" w:rsidRPr="0099489E" w:rsidRDefault="00411290" w:rsidP="00BC7F84">
            <w:pPr>
              <w:jc w:val="both"/>
            </w:pPr>
            <w:r w:rsidRPr="0099489E">
              <w:t>Please describe the procedures to be followed by the controllers designated. The description shall cover the procedures related to administrative, financial, technical and physical aspects of verifications.</w:t>
            </w:r>
            <w:bookmarkEnd w:id="15"/>
          </w:p>
        </w:tc>
      </w:tr>
      <w:tr w:rsidR="00411290" w:rsidRPr="00985695" w:rsidTr="00B31D26">
        <w:trPr>
          <w:cantSplit/>
          <w:trHeight w:val="608"/>
        </w:trPr>
        <w:tc>
          <w:tcPr>
            <w:tcW w:w="1020" w:type="dxa"/>
            <w:vMerge/>
            <w:shd w:val="clear" w:color="auto" w:fill="auto"/>
          </w:tcPr>
          <w:p w:rsidR="00411290" w:rsidRPr="00985695" w:rsidRDefault="00411290" w:rsidP="00411290">
            <w:pPr>
              <w:spacing w:after="0" w:line="240" w:lineRule="auto"/>
              <w:rPr>
                <w:rFonts w:asciiTheme="majorHAnsi" w:hAnsiTheme="majorHAnsi" w:cs="Calibri"/>
                <w:b/>
                <w:bCs/>
              </w:rPr>
            </w:pPr>
          </w:p>
        </w:tc>
        <w:tc>
          <w:tcPr>
            <w:tcW w:w="9781" w:type="dxa"/>
            <w:shd w:val="clear" w:color="auto" w:fill="auto"/>
          </w:tcPr>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Default="00411290" w:rsidP="00411290">
            <w:pPr>
              <w:spacing w:after="0" w:line="240" w:lineRule="auto"/>
              <w:rPr>
                <w:rFonts w:asciiTheme="majorHAnsi" w:hAnsiTheme="majorHAnsi" w:cs="Calibri"/>
                <w:bCs/>
              </w:rPr>
            </w:pPr>
          </w:p>
          <w:p w:rsidR="008D5CFB" w:rsidRDefault="008D5CFB" w:rsidP="00411290">
            <w:pPr>
              <w:spacing w:after="0" w:line="240" w:lineRule="auto"/>
              <w:rPr>
                <w:rFonts w:asciiTheme="majorHAnsi" w:hAnsiTheme="majorHAnsi" w:cs="Calibri"/>
                <w:bCs/>
              </w:rPr>
            </w:pPr>
          </w:p>
          <w:p w:rsidR="008D5CFB" w:rsidRDefault="008D5CFB" w:rsidP="00411290">
            <w:pPr>
              <w:spacing w:after="0" w:line="240" w:lineRule="auto"/>
              <w:rPr>
                <w:rFonts w:asciiTheme="majorHAnsi" w:hAnsiTheme="majorHAnsi" w:cs="Calibri"/>
                <w:bCs/>
              </w:rPr>
            </w:pPr>
          </w:p>
          <w:p w:rsidR="008D5CFB" w:rsidRDefault="008D5CFB" w:rsidP="00411290">
            <w:pPr>
              <w:spacing w:after="0" w:line="240" w:lineRule="auto"/>
              <w:rPr>
                <w:rFonts w:asciiTheme="majorHAnsi" w:hAnsiTheme="majorHAnsi" w:cs="Calibri"/>
                <w:bCs/>
              </w:rPr>
            </w:pPr>
          </w:p>
          <w:p w:rsidR="008D5CFB" w:rsidRDefault="008D5CFB" w:rsidP="00411290">
            <w:pPr>
              <w:spacing w:after="0" w:line="240" w:lineRule="auto"/>
              <w:rPr>
                <w:rFonts w:asciiTheme="majorHAnsi" w:hAnsiTheme="majorHAnsi" w:cs="Calibri"/>
                <w:bCs/>
              </w:rPr>
            </w:pPr>
          </w:p>
          <w:p w:rsidR="008D5CFB" w:rsidRDefault="008D5CFB" w:rsidP="00411290">
            <w:pPr>
              <w:spacing w:after="0" w:line="240" w:lineRule="auto"/>
              <w:rPr>
                <w:rFonts w:asciiTheme="majorHAnsi" w:hAnsiTheme="majorHAnsi" w:cs="Calibri"/>
                <w:bCs/>
              </w:rPr>
            </w:pPr>
          </w:p>
          <w:p w:rsidR="008D5CFB" w:rsidRDefault="008D5CFB" w:rsidP="00411290">
            <w:pPr>
              <w:spacing w:after="0" w:line="240" w:lineRule="auto"/>
              <w:rPr>
                <w:rFonts w:asciiTheme="majorHAnsi" w:hAnsiTheme="majorHAnsi" w:cs="Calibri"/>
                <w:bCs/>
              </w:rPr>
            </w:pPr>
          </w:p>
          <w:p w:rsidR="008D5CFB" w:rsidRPr="00985695" w:rsidRDefault="008D5CFB"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tc>
      </w:tr>
      <w:tr w:rsidR="00411290" w:rsidRPr="00985695" w:rsidTr="00B31D26">
        <w:trPr>
          <w:cantSplit/>
          <w:trHeight w:val="608"/>
        </w:trPr>
        <w:tc>
          <w:tcPr>
            <w:tcW w:w="1020" w:type="dxa"/>
            <w:vMerge w:val="restart"/>
            <w:shd w:val="clear" w:color="auto" w:fill="auto"/>
          </w:tcPr>
          <w:p w:rsidR="00411290" w:rsidRPr="00985695" w:rsidRDefault="0099489E" w:rsidP="00411290">
            <w:pPr>
              <w:spacing w:after="0" w:line="240" w:lineRule="auto"/>
              <w:rPr>
                <w:rFonts w:asciiTheme="majorHAnsi" w:hAnsiTheme="majorHAnsi" w:cs="Calibri"/>
                <w:b/>
                <w:bCs/>
              </w:rPr>
            </w:pPr>
            <w:r>
              <w:rPr>
                <w:rFonts w:asciiTheme="majorHAnsi" w:hAnsiTheme="majorHAnsi" w:cs="Calibri"/>
                <w:b/>
              </w:rPr>
              <w:lastRenderedPageBreak/>
              <w:t>2.3.3.2</w:t>
            </w:r>
          </w:p>
        </w:tc>
        <w:tc>
          <w:tcPr>
            <w:tcW w:w="9781" w:type="dxa"/>
            <w:shd w:val="clear" w:color="auto" w:fill="auto"/>
          </w:tcPr>
          <w:p w:rsidR="00411290" w:rsidRPr="00985695" w:rsidRDefault="00411290" w:rsidP="00411290">
            <w:pPr>
              <w:spacing w:after="0" w:line="240" w:lineRule="auto"/>
              <w:rPr>
                <w:rFonts w:asciiTheme="majorHAnsi" w:hAnsiTheme="majorHAnsi" w:cs="Calibri"/>
                <w:b/>
                <w:bCs/>
              </w:rPr>
            </w:pPr>
            <w:r w:rsidRPr="00985695">
              <w:rPr>
                <w:rFonts w:asciiTheme="majorHAnsi" w:hAnsiTheme="majorHAnsi" w:cs="Calibri"/>
                <w:b/>
              </w:rPr>
              <w:t>On the spot checks</w:t>
            </w:r>
          </w:p>
          <w:p w:rsidR="00411290" w:rsidRPr="00985695" w:rsidRDefault="00411290" w:rsidP="00BC7F84">
            <w:pPr>
              <w:spacing w:after="120" w:line="240" w:lineRule="auto"/>
              <w:jc w:val="both"/>
              <w:rPr>
                <w:rFonts w:asciiTheme="majorHAnsi" w:hAnsiTheme="majorHAnsi" w:cs="Arial"/>
              </w:rPr>
            </w:pPr>
            <w:r w:rsidRPr="00985695">
              <w:rPr>
                <w:rFonts w:asciiTheme="majorHAnsi" w:hAnsiTheme="majorHAnsi" w:cs="Arial"/>
              </w:rPr>
              <w:t>Please describe the methodology followed for carrying out on the spot checks. In case on the spot verifications are carried out on a sample basis, please describe and justify the sampling method.</w:t>
            </w:r>
          </w:p>
        </w:tc>
      </w:tr>
      <w:tr w:rsidR="00411290" w:rsidRPr="00985695" w:rsidTr="00B31D26">
        <w:trPr>
          <w:cantSplit/>
          <w:trHeight w:val="608"/>
        </w:trPr>
        <w:tc>
          <w:tcPr>
            <w:tcW w:w="1020" w:type="dxa"/>
            <w:vMerge/>
            <w:shd w:val="clear" w:color="auto" w:fill="auto"/>
          </w:tcPr>
          <w:p w:rsidR="00411290" w:rsidRPr="00985695" w:rsidRDefault="00411290" w:rsidP="00411290">
            <w:pPr>
              <w:spacing w:after="0" w:line="240" w:lineRule="auto"/>
              <w:rPr>
                <w:rFonts w:asciiTheme="majorHAnsi" w:hAnsiTheme="majorHAnsi" w:cs="Calibri"/>
                <w:b/>
                <w:bCs/>
              </w:rPr>
            </w:pPr>
          </w:p>
        </w:tc>
        <w:tc>
          <w:tcPr>
            <w:tcW w:w="9781" w:type="dxa"/>
            <w:shd w:val="clear" w:color="auto" w:fill="auto"/>
          </w:tcPr>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Default="00411290" w:rsidP="00411290">
            <w:pPr>
              <w:spacing w:after="0" w:line="240" w:lineRule="auto"/>
              <w:rPr>
                <w:rFonts w:asciiTheme="majorHAnsi" w:hAnsiTheme="majorHAnsi" w:cs="Calibri"/>
                <w:bCs/>
              </w:rPr>
            </w:pPr>
          </w:p>
          <w:p w:rsidR="00A70DF0" w:rsidRDefault="00A70DF0" w:rsidP="00411290">
            <w:pPr>
              <w:spacing w:after="0" w:line="240" w:lineRule="auto"/>
              <w:rPr>
                <w:rFonts w:asciiTheme="majorHAnsi" w:hAnsiTheme="majorHAnsi" w:cs="Calibri"/>
                <w:bCs/>
              </w:rPr>
            </w:pPr>
          </w:p>
          <w:p w:rsidR="00A70DF0" w:rsidRDefault="00A70DF0" w:rsidP="00411290">
            <w:pPr>
              <w:spacing w:after="0" w:line="240" w:lineRule="auto"/>
              <w:rPr>
                <w:rFonts w:asciiTheme="majorHAnsi" w:hAnsiTheme="majorHAnsi" w:cs="Calibri"/>
                <w:bCs/>
              </w:rPr>
            </w:pPr>
          </w:p>
          <w:p w:rsidR="00A70DF0" w:rsidRPr="00985695" w:rsidRDefault="00A70DF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Default="00411290" w:rsidP="00411290">
            <w:pPr>
              <w:spacing w:after="0" w:line="240" w:lineRule="auto"/>
              <w:rPr>
                <w:rFonts w:asciiTheme="majorHAnsi" w:hAnsiTheme="majorHAnsi" w:cs="Calibri"/>
                <w:bCs/>
              </w:rPr>
            </w:pPr>
          </w:p>
          <w:p w:rsidR="00BC369D" w:rsidRDefault="00BC369D" w:rsidP="00411290">
            <w:pPr>
              <w:spacing w:after="0" w:line="240" w:lineRule="auto"/>
              <w:rPr>
                <w:rFonts w:asciiTheme="majorHAnsi" w:hAnsiTheme="majorHAnsi" w:cs="Calibri"/>
                <w:bCs/>
              </w:rPr>
            </w:pPr>
          </w:p>
          <w:p w:rsidR="00BC369D" w:rsidRDefault="00BC369D" w:rsidP="00411290">
            <w:pPr>
              <w:spacing w:after="0" w:line="240" w:lineRule="auto"/>
              <w:rPr>
                <w:rFonts w:asciiTheme="majorHAnsi" w:hAnsiTheme="majorHAnsi" w:cs="Calibri"/>
                <w:bCs/>
              </w:rPr>
            </w:pPr>
          </w:p>
          <w:p w:rsidR="00BC369D" w:rsidRDefault="00BC369D" w:rsidP="00411290">
            <w:pPr>
              <w:spacing w:after="0" w:line="240" w:lineRule="auto"/>
              <w:rPr>
                <w:rFonts w:asciiTheme="majorHAnsi" w:hAnsiTheme="majorHAnsi" w:cs="Calibri"/>
                <w:bCs/>
              </w:rPr>
            </w:pPr>
          </w:p>
          <w:p w:rsidR="00BC369D" w:rsidRPr="00985695" w:rsidRDefault="00BC369D"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tc>
      </w:tr>
      <w:tr w:rsidR="00411290" w:rsidRPr="00985695" w:rsidTr="00B31D26">
        <w:trPr>
          <w:cantSplit/>
          <w:trHeight w:val="608"/>
        </w:trPr>
        <w:tc>
          <w:tcPr>
            <w:tcW w:w="1020" w:type="dxa"/>
            <w:vMerge w:val="restart"/>
            <w:shd w:val="clear" w:color="auto" w:fill="auto"/>
          </w:tcPr>
          <w:p w:rsidR="00411290" w:rsidRPr="00985695" w:rsidRDefault="0099489E" w:rsidP="00411290">
            <w:pPr>
              <w:spacing w:after="0" w:line="240" w:lineRule="auto"/>
              <w:rPr>
                <w:rFonts w:asciiTheme="majorHAnsi" w:hAnsiTheme="majorHAnsi" w:cs="Calibri"/>
                <w:b/>
                <w:bCs/>
              </w:rPr>
            </w:pPr>
            <w:r>
              <w:rPr>
                <w:rFonts w:asciiTheme="majorHAnsi" w:hAnsiTheme="majorHAnsi" w:cs="Calibri"/>
                <w:b/>
              </w:rPr>
              <w:t>2.3.3.3</w:t>
            </w:r>
          </w:p>
        </w:tc>
        <w:tc>
          <w:tcPr>
            <w:tcW w:w="9781" w:type="dxa"/>
            <w:shd w:val="clear" w:color="auto" w:fill="auto"/>
          </w:tcPr>
          <w:p w:rsidR="00411290" w:rsidRPr="00985695" w:rsidRDefault="00411290" w:rsidP="00411290">
            <w:pPr>
              <w:spacing w:after="0" w:line="240" w:lineRule="auto"/>
              <w:rPr>
                <w:rFonts w:asciiTheme="majorHAnsi" w:hAnsiTheme="majorHAnsi" w:cs="Calibri"/>
                <w:b/>
                <w:bCs/>
              </w:rPr>
            </w:pPr>
            <w:r w:rsidRPr="00985695">
              <w:rPr>
                <w:rFonts w:asciiTheme="majorHAnsi" w:hAnsiTheme="majorHAnsi" w:cs="Calibri"/>
                <w:b/>
              </w:rPr>
              <w:t>Flowchart</w:t>
            </w:r>
          </w:p>
          <w:p w:rsidR="00411290" w:rsidRPr="00985695" w:rsidRDefault="00411290" w:rsidP="00411290">
            <w:pPr>
              <w:spacing w:after="0" w:line="240" w:lineRule="auto"/>
              <w:rPr>
                <w:rFonts w:asciiTheme="majorHAnsi" w:hAnsiTheme="majorHAnsi" w:cs="Calibri"/>
                <w:bCs/>
              </w:rPr>
            </w:pPr>
            <w:r w:rsidRPr="00985695">
              <w:rPr>
                <w:rFonts w:asciiTheme="majorHAnsi" w:hAnsiTheme="majorHAnsi"/>
              </w:rPr>
              <w:t>Please insert a flowchart describing the verification procedures</w:t>
            </w:r>
          </w:p>
        </w:tc>
      </w:tr>
      <w:tr w:rsidR="00411290" w:rsidRPr="00985695" w:rsidTr="00B31D26">
        <w:trPr>
          <w:cantSplit/>
          <w:trHeight w:val="608"/>
        </w:trPr>
        <w:tc>
          <w:tcPr>
            <w:tcW w:w="1020" w:type="dxa"/>
            <w:vMerge/>
            <w:shd w:val="clear" w:color="auto" w:fill="auto"/>
          </w:tcPr>
          <w:p w:rsidR="00411290" w:rsidRPr="00985695" w:rsidRDefault="00411290" w:rsidP="00411290">
            <w:pPr>
              <w:spacing w:after="0" w:line="240" w:lineRule="auto"/>
              <w:rPr>
                <w:rFonts w:asciiTheme="majorHAnsi" w:hAnsiTheme="majorHAnsi" w:cs="Calibri"/>
                <w:b/>
                <w:bCs/>
              </w:rPr>
            </w:pPr>
          </w:p>
        </w:tc>
        <w:tc>
          <w:tcPr>
            <w:tcW w:w="9781" w:type="dxa"/>
            <w:shd w:val="clear" w:color="auto" w:fill="auto"/>
          </w:tcPr>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Default="00411290" w:rsidP="00411290">
            <w:pPr>
              <w:spacing w:after="0" w:line="240" w:lineRule="auto"/>
              <w:rPr>
                <w:rFonts w:asciiTheme="majorHAnsi" w:hAnsiTheme="majorHAnsi" w:cs="Calibri"/>
                <w:bCs/>
              </w:rPr>
            </w:pPr>
          </w:p>
          <w:p w:rsidR="00A70DF0" w:rsidRDefault="00A70DF0" w:rsidP="00411290">
            <w:pPr>
              <w:spacing w:after="0" w:line="240" w:lineRule="auto"/>
              <w:rPr>
                <w:rFonts w:asciiTheme="majorHAnsi" w:hAnsiTheme="majorHAnsi" w:cs="Calibri"/>
                <w:bCs/>
              </w:rPr>
            </w:pPr>
          </w:p>
          <w:p w:rsidR="00A70DF0" w:rsidRDefault="00A70DF0" w:rsidP="00411290">
            <w:pPr>
              <w:spacing w:after="0" w:line="240" w:lineRule="auto"/>
              <w:rPr>
                <w:rFonts w:asciiTheme="majorHAnsi" w:hAnsiTheme="majorHAnsi" w:cs="Calibri"/>
                <w:bCs/>
              </w:rPr>
            </w:pPr>
          </w:p>
          <w:p w:rsidR="00A70DF0" w:rsidRDefault="00A70DF0" w:rsidP="00411290">
            <w:pPr>
              <w:spacing w:after="0" w:line="240" w:lineRule="auto"/>
              <w:rPr>
                <w:rFonts w:asciiTheme="majorHAnsi" w:hAnsiTheme="majorHAnsi" w:cs="Calibri"/>
                <w:bCs/>
              </w:rPr>
            </w:pPr>
          </w:p>
          <w:p w:rsidR="00BC369D" w:rsidRDefault="00BC369D" w:rsidP="00411290">
            <w:pPr>
              <w:spacing w:after="0" w:line="240" w:lineRule="auto"/>
              <w:rPr>
                <w:rFonts w:asciiTheme="majorHAnsi" w:hAnsiTheme="majorHAnsi" w:cs="Calibri"/>
                <w:bCs/>
              </w:rPr>
            </w:pPr>
          </w:p>
          <w:p w:rsidR="00BC369D" w:rsidRDefault="00BC369D" w:rsidP="00411290">
            <w:pPr>
              <w:spacing w:after="0" w:line="240" w:lineRule="auto"/>
              <w:rPr>
                <w:rFonts w:asciiTheme="majorHAnsi" w:hAnsiTheme="majorHAnsi" w:cs="Calibri"/>
                <w:bCs/>
              </w:rPr>
            </w:pPr>
          </w:p>
          <w:p w:rsidR="00BC369D" w:rsidRDefault="00BC369D" w:rsidP="00411290">
            <w:pPr>
              <w:spacing w:after="0" w:line="240" w:lineRule="auto"/>
              <w:rPr>
                <w:rFonts w:asciiTheme="majorHAnsi" w:hAnsiTheme="majorHAnsi" w:cs="Calibri"/>
                <w:bCs/>
              </w:rPr>
            </w:pPr>
          </w:p>
          <w:p w:rsidR="00BC369D" w:rsidRDefault="00BC369D" w:rsidP="00411290">
            <w:pPr>
              <w:spacing w:after="0" w:line="240" w:lineRule="auto"/>
              <w:rPr>
                <w:rFonts w:asciiTheme="majorHAnsi" w:hAnsiTheme="majorHAnsi" w:cs="Calibri"/>
                <w:bCs/>
              </w:rPr>
            </w:pPr>
          </w:p>
          <w:p w:rsidR="00A70DF0" w:rsidRDefault="00A70DF0" w:rsidP="00411290">
            <w:pPr>
              <w:spacing w:after="0" w:line="240" w:lineRule="auto"/>
              <w:rPr>
                <w:rFonts w:asciiTheme="majorHAnsi" w:hAnsiTheme="majorHAnsi" w:cs="Calibri"/>
                <w:bCs/>
              </w:rPr>
            </w:pPr>
          </w:p>
          <w:p w:rsidR="00BC369D" w:rsidRDefault="00BC369D" w:rsidP="00411290">
            <w:pPr>
              <w:spacing w:after="0" w:line="240" w:lineRule="auto"/>
              <w:rPr>
                <w:rFonts w:asciiTheme="majorHAnsi" w:hAnsiTheme="majorHAnsi" w:cs="Calibri"/>
                <w:bCs/>
              </w:rPr>
            </w:pPr>
          </w:p>
          <w:p w:rsidR="00BC369D" w:rsidRDefault="00BC369D" w:rsidP="00411290">
            <w:pPr>
              <w:spacing w:after="0" w:line="240" w:lineRule="auto"/>
              <w:rPr>
                <w:rFonts w:asciiTheme="majorHAnsi" w:hAnsiTheme="majorHAnsi" w:cs="Calibri"/>
                <w:bCs/>
              </w:rPr>
            </w:pPr>
          </w:p>
          <w:p w:rsidR="00BC369D" w:rsidRDefault="00BC369D" w:rsidP="00411290">
            <w:pPr>
              <w:spacing w:after="0" w:line="240" w:lineRule="auto"/>
              <w:rPr>
                <w:rFonts w:asciiTheme="majorHAnsi" w:hAnsiTheme="majorHAnsi" w:cs="Calibri"/>
                <w:bCs/>
              </w:rPr>
            </w:pPr>
          </w:p>
          <w:p w:rsidR="00BC369D" w:rsidRPr="00985695" w:rsidRDefault="00BC369D"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tc>
      </w:tr>
      <w:tr w:rsidR="00411290" w:rsidRPr="00985695" w:rsidTr="00B31D26">
        <w:trPr>
          <w:cantSplit/>
          <w:trHeight w:val="557"/>
        </w:trPr>
        <w:tc>
          <w:tcPr>
            <w:tcW w:w="1020" w:type="dxa"/>
            <w:vMerge w:val="restart"/>
            <w:shd w:val="clear" w:color="auto" w:fill="auto"/>
          </w:tcPr>
          <w:p w:rsidR="00411290" w:rsidRPr="00985695" w:rsidRDefault="0099489E" w:rsidP="00411290">
            <w:pPr>
              <w:spacing w:after="0" w:line="240" w:lineRule="auto"/>
              <w:rPr>
                <w:rFonts w:asciiTheme="majorHAnsi" w:hAnsiTheme="majorHAnsi" w:cs="Calibri"/>
                <w:b/>
                <w:bCs/>
              </w:rPr>
            </w:pPr>
            <w:r>
              <w:rPr>
                <w:rFonts w:asciiTheme="majorHAnsi" w:hAnsiTheme="majorHAnsi" w:cs="Calibri"/>
                <w:b/>
              </w:rPr>
              <w:lastRenderedPageBreak/>
              <w:t>2.3.3.4</w:t>
            </w:r>
          </w:p>
        </w:tc>
        <w:tc>
          <w:tcPr>
            <w:tcW w:w="9781" w:type="dxa"/>
            <w:shd w:val="clear" w:color="auto" w:fill="auto"/>
          </w:tcPr>
          <w:p w:rsidR="00411290" w:rsidRPr="00985695" w:rsidRDefault="00411290" w:rsidP="00411290">
            <w:pPr>
              <w:spacing w:after="0" w:line="240" w:lineRule="auto"/>
              <w:rPr>
                <w:rFonts w:asciiTheme="majorHAnsi" w:hAnsiTheme="majorHAnsi" w:cs="Calibri"/>
                <w:b/>
                <w:bCs/>
              </w:rPr>
            </w:pPr>
            <w:r w:rsidRPr="00985695">
              <w:rPr>
                <w:rFonts w:asciiTheme="majorHAnsi" w:hAnsiTheme="majorHAnsi" w:cs="Calibri"/>
                <w:b/>
              </w:rPr>
              <w:t>Timeframe of verifications</w:t>
            </w:r>
          </w:p>
          <w:p w:rsidR="00411290" w:rsidRPr="00985695" w:rsidRDefault="00411290" w:rsidP="00BC7F84">
            <w:pPr>
              <w:jc w:val="both"/>
              <w:rPr>
                <w:rFonts w:asciiTheme="majorHAnsi" w:hAnsiTheme="majorHAnsi" w:cs="Calibri"/>
                <w:b/>
                <w:bCs/>
              </w:rPr>
            </w:pPr>
            <w:r w:rsidRPr="00985695">
              <w:rPr>
                <w:rFonts w:asciiTheme="majorHAnsi" w:hAnsiTheme="majorHAnsi" w:cs="Arial"/>
              </w:rPr>
              <w:t>Please specify how you ensure that verification of expenditure can be carried out without delays</w:t>
            </w:r>
            <w:r w:rsidR="00CF0B2B">
              <w:rPr>
                <w:rFonts w:asciiTheme="majorHAnsi" w:hAnsiTheme="majorHAnsi" w:cs="Arial"/>
              </w:rPr>
              <w:t>.</w:t>
            </w:r>
          </w:p>
        </w:tc>
      </w:tr>
      <w:tr w:rsidR="00CF0B2B" w:rsidRPr="00985695" w:rsidTr="00B31D26">
        <w:trPr>
          <w:cantSplit/>
          <w:trHeight w:val="608"/>
        </w:trPr>
        <w:tc>
          <w:tcPr>
            <w:tcW w:w="1020" w:type="dxa"/>
            <w:vMerge/>
            <w:shd w:val="clear" w:color="auto" w:fill="auto"/>
          </w:tcPr>
          <w:p w:rsidR="00CF0B2B" w:rsidRDefault="00CF0B2B" w:rsidP="00411290">
            <w:pPr>
              <w:spacing w:after="0" w:line="240" w:lineRule="auto"/>
              <w:rPr>
                <w:rFonts w:asciiTheme="majorHAnsi" w:hAnsiTheme="majorHAnsi" w:cs="Calibri"/>
                <w:b/>
              </w:rPr>
            </w:pPr>
          </w:p>
        </w:tc>
        <w:tc>
          <w:tcPr>
            <w:tcW w:w="9781" w:type="dxa"/>
            <w:shd w:val="clear" w:color="auto" w:fill="DBE5F1" w:themeFill="accent1" w:themeFillTint="33"/>
          </w:tcPr>
          <w:p w:rsidR="00CF0B2B" w:rsidRPr="00CF0B2B" w:rsidRDefault="00CF0B2B" w:rsidP="00411290">
            <w:pPr>
              <w:spacing w:after="0" w:line="240" w:lineRule="auto"/>
              <w:rPr>
                <w:b/>
                <w:lang w:eastAsia="en-GB"/>
              </w:rPr>
            </w:pPr>
            <w:r w:rsidRPr="00CF0B2B">
              <w:rPr>
                <w:b/>
                <w:lang w:eastAsia="en-GB"/>
              </w:rPr>
              <w:t>CP 5.3.8 Control System</w:t>
            </w:r>
          </w:p>
          <w:p w:rsidR="00CF0B2B" w:rsidRPr="00985695" w:rsidRDefault="00CF0B2B" w:rsidP="00BC7F84">
            <w:pPr>
              <w:spacing w:after="0" w:line="240" w:lineRule="auto"/>
              <w:jc w:val="both"/>
              <w:rPr>
                <w:rFonts w:asciiTheme="majorHAnsi" w:hAnsiTheme="majorHAnsi" w:cs="Calibri"/>
                <w:b/>
              </w:rPr>
            </w:pPr>
            <w:r w:rsidRPr="008531C7">
              <w:rPr>
                <w:lang w:eastAsia="en-GB"/>
              </w:rPr>
              <w:t>In principle, each Partner State should ensure that the expenditure can be verified within a period of two months from the submission of the documents by the project partners allowing for timely submission of PRs by the LB within a three months period from the end of each reporting period.</w:t>
            </w:r>
          </w:p>
        </w:tc>
      </w:tr>
      <w:tr w:rsidR="00411290" w:rsidRPr="00985695" w:rsidTr="00B31D26">
        <w:trPr>
          <w:cantSplit/>
          <w:trHeight w:val="608"/>
        </w:trPr>
        <w:tc>
          <w:tcPr>
            <w:tcW w:w="1020" w:type="dxa"/>
            <w:vMerge/>
            <w:shd w:val="clear" w:color="auto" w:fill="auto"/>
          </w:tcPr>
          <w:p w:rsidR="00411290" w:rsidRPr="00985695" w:rsidRDefault="00411290" w:rsidP="00411290">
            <w:pPr>
              <w:spacing w:after="0" w:line="240" w:lineRule="auto"/>
              <w:rPr>
                <w:rFonts w:asciiTheme="majorHAnsi" w:hAnsiTheme="majorHAnsi" w:cs="Calibri"/>
                <w:b/>
                <w:bCs/>
              </w:rPr>
            </w:pPr>
          </w:p>
        </w:tc>
        <w:tc>
          <w:tcPr>
            <w:tcW w:w="9781" w:type="dxa"/>
            <w:shd w:val="clear" w:color="auto" w:fill="auto"/>
          </w:tcPr>
          <w:p w:rsidR="00411290" w:rsidRPr="00985695" w:rsidRDefault="00411290" w:rsidP="00411290">
            <w:pPr>
              <w:spacing w:after="0" w:line="240" w:lineRule="auto"/>
              <w:rPr>
                <w:rFonts w:asciiTheme="majorHAnsi" w:hAnsiTheme="majorHAnsi"/>
                <w:bCs/>
              </w:rPr>
            </w:pPr>
          </w:p>
          <w:p w:rsidR="00411290" w:rsidRPr="00985695" w:rsidRDefault="00411290" w:rsidP="00411290">
            <w:pPr>
              <w:spacing w:after="0" w:line="240" w:lineRule="auto"/>
              <w:rPr>
                <w:rFonts w:asciiTheme="majorHAnsi" w:hAnsiTheme="majorHAnsi"/>
                <w:bCs/>
              </w:rPr>
            </w:pPr>
          </w:p>
          <w:p w:rsidR="00411290" w:rsidRPr="00985695" w:rsidRDefault="00411290" w:rsidP="00411290">
            <w:pPr>
              <w:spacing w:after="0" w:line="240" w:lineRule="auto"/>
              <w:rPr>
                <w:rFonts w:asciiTheme="majorHAnsi" w:hAnsiTheme="majorHAnsi"/>
                <w:bCs/>
              </w:rPr>
            </w:pPr>
          </w:p>
          <w:p w:rsidR="00411290" w:rsidRDefault="00411290" w:rsidP="00411290">
            <w:pPr>
              <w:spacing w:after="0" w:line="240" w:lineRule="auto"/>
              <w:rPr>
                <w:rFonts w:asciiTheme="majorHAnsi" w:hAnsiTheme="majorHAnsi"/>
                <w:bCs/>
              </w:rPr>
            </w:pPr>
          </w:p>
          <w:p w:rsidR="00BC369D" w:rsidRDefault="00BC369D" w:rsidP="00411290">
            <w:pPr>
              <w:spacing w:after="0" w:line="240" w:lineRule="auto"/>
              <w:rPr>
                <w:rFonts w:asciiTheme="majorHAnsi" w:hAnsiTheme="majorHAnsi"/>
                <w:bCs/>
              </w:rPr>
            </w:pPr>
          </w:p>
          <w:p w:rsidR="00BC369D" w:rsidRDefault="00BC369D" w:rsidP="00411290">
            <w:pPr>
              <w:spacing w:after="0" w:line="240" w:lineRule="auto"/>
              <w:rPr>
                <w:rFonts w:asciiTheme="majorHAnsi" w:hAnsiTheme="majorHAnsi"/>
                <w:bCs/>
              </w:rPr>
            </w:pPr>
          </w:p>
          <w:p w:rsidR="00BC369D" w:rsidRDefault="00BC369D" w:rsidP="00411290">
            <w:pPr>
              <w:spacing w:after="0" w:line="240" w:lineRule="auto"/>
              <w:rPr>
                <w:rFonts w:asciiTheme="majorHAnsi" w:hAnsiTheme="majorHAnsi"/>
                <w:bCs/>
              </w:rPr>
            </w:pPr>
          </w:p>
          <w:p w:rsidR="00BC369D" w:rsidRDefault="00BC369D" w:rsidP="00411290">
            <w:pPr>
              <w:spacing w:after="0" w:line="240" w:lineRule="auto"/>
              <w:rPr>
                <w:rFonts w:asciiTheme="majorHAnsi" w:hAnsiTheme="majorHAnsi"/>
                <w:bCs/>
              </w:rPr>
            </w:pPr>
          </w:p>
          <w:p w:rsidR="00BC369D" w:rsidRPr="00985695" w:rsidRDefault="00BC369D" w:rsidP="00411290">
            <w:pPr>
              <w:spacing w:after="0" w:line="240" w:lineRule="auto"/>
              <w:rPr>
                <w:rFonts w:asciiTheme="majorHAnsi" w:hAnsiTheme="majorHAnsi"/>
                <w:bCs/>
              </w:rPr>
            </w:pPr>
          </w:p>
          <w:p w:rsidR="00411290" w:rsidRPr="00985695" w:rsidRDefault="00411290" w:rsidP="00411290">
            <w:pPr>
              <w:spacing w:after="0" w:line="240" w:lineRule="auto"/>
              <w:rPr>
                <w:rFonts w:asciiTheme="majorHAnsi" w:hAnsiTheme="majorHAnsi"/>
                <w:bCs/>
              </w:rPr>
            </w:pPr>
          </w:p>
          <w:p w:rsidR="00411290" w:rsidRPr="00985695" w:rsidRDefault="00411290" w:rsidP="00411290">
            <w:pPr>
              <w:spacing w:after="0" w:line="240" w:lineRule="auto"/>
              <w:rPr>
                <w:rFonts w:asciiTheme="majorHAnsi" w:hAnsiTheme="majorHAnsi"/>
                <w:b/>
                <w:bCs/>
              </w:rPr>
            </w:pPr>
          </w:p>
        </w:tc>
      </w:tr>
      <w:tr w:rsidR="00411290" w:rsidRPr="00985695" w:rsidTr="00B31D26">
        <w:trPr>
          <w:cantSplit/>
          <w:trHeight w:val="608"/>
        </w:trPr>
        <w:tc>
          <w:tcPr>
            <w:tcW w:w="1020" w:type="dxa"/>
            <w:vMerge w:val="restart"/>
            <w:shd w:val="clear" w:color="auto" w:fill="auto"/>
          </w:tcPr>
          <w:p w:rsidR="00411290" w:rsidRPr="00985695" w:rsidRDefault="0099489E" w:rsidP="00411290">
            <w:pPr>
              <w:spacing w:after="0" w:line="240" w:lineRule="auto"/>
              <w:rPr>
                <w:rFonts w:asciiTheme="majorHAnsi" w:hAnsiTheme="majorHAnsi" w:cs="Calibri"/>
                <w:b/>
                <w:bCs/>
              </w:rPr>
            </w:pPr>
            <w:r>
              <w:rPr>
                <w:rFonts w:asciiTheme="majorHAnsi" w:hAnsiTheme="majorHAnsi" w:cs="Calibri"/>
                <w:b/>
              </w:rPr>
              <w:t>2.3.3.5</w:t>
            </w:r>
          </w:p>
        </w:tc>
        <w:tc>
          <w:tcPr>
            <w:tcW w:w="9781" w:type="dxa"/>
            <w:shd w:val="clear" w:color="auto" w:fill="auto"/>
          </w:tcPr>
          <w:p w:rsidR="00411290" w:rsidRPr="00985695" w:rsidRDefault="00411290" w:rsidP="00411290">
            <w:pPr>
              <w:spacing w:after="0" w:line="240" w:lineRule="auto"/>
              <w:rPr>
                <w:rFonts w:asciiTheme="majorHAnsi" w:hAnsiTheme="majorHAnsi" w:cs="Calibri"/>
                <w:b/>
                <w:bCs/>
              </w:rPr>
            </w:pPr>
            <w:r w:rsidRPr="00985695">
              <w:rPr>
                <w:rFonts w:asciiTheme="majorHAnsi" w:hAnsiTheme="majorHAnsi" w:cs="Calibri"/>
                <w:b/>
              </w:rPr>
              <w:t>Written procedures (reference to manuals</w:t>
            </w:r>
            <w:r w:rsidR="009E1795">
              <w:rPr>
                <w:rFonts w:asciiTheme="majorHAnsi" w:hAnsiTheme="majorHAnsi" w:cs="Calibri"/>
                <w:b/>
              </w:rPr>
              <w:t>/guidelines</w:t>
            </w:r>
            <w:r w:rsidRPr="00985695">
              <w:rPr>
                <w:rFonts w:asciiTheme="majorHAnsi" w:hAnsiTheme="majorHAnsi" w:cs="Calibri"/>
                <w:b/>
              </w:rPr>
              <w:t>) issued for this work</w:t>
            </w:r>
          </w:p>
          <w:p w:rsidR="00411290" w:rsidRPr="00985695" w:rsidRDefault="00411290" w:rsidP="00BC7F84">
            <w:pPr>
              <w:spacing w:after="0" w:line="240" w:lineRule="auto"/>
              <w:jc w:val="both"/>
              <w:rPr>
                <w:rFonts w:asciiTheme="majorHAnsi" w:hAnsiTheme="majorHAnsi" w:cs="Calibri"/>
                <w:b/>
                <w:bCs/>
              </w:rPr>
            </w:pPr>
            <w:r w:rsidRPr="00985695">
              <w:rPr>
                <w:rFonts w:asciiTheme="majorHAnsi" w:hAnsiTheme="majorHAnsi" w:cs="Arial"/>
              </w:rPr>
              <w:t>Please indicate if Procedures Manual(s)</w:t>
            </w:r>
            <w:r w:rsidR="009E1795">
              <w:rPr>
                <w:rFonts w:asciiTheme="majorHAnsi" w:hAnsiTheme="majorHAnsi" w:cs="Arial"/>
              </w:rPr>
              <w:t>/Guidelines</w:t>
            </w:r>
            <w:r w:rsidRPr="00985695">
              <w:rPr>
                <w:rFonts w:asciiTheme="majorHAnsi" w:hAnsiTheme="majorHAnsi" w:cs="Arial"/>
              </w:rPr>
              <w:t xml:space="preserve"> have been prepared for the use of staff</w:t>
            </w:r>
            <w:r w:rsidR="00302728">
              <w:rPr>
                <w:rFonts w:asciiTheme="majorHAnsi" w:hAnsiTheme="majorHAnsi" w:cs="Arial"/>
              </w:rPr>
              <w:t xml:space="preserve"> performing control activities</w:t>
            </w:r>
            <w:r w:rsidRPr="00985695">
              <w:rPr>
                <w:rFonts w:asciiTheme="majorHAnsi" w:hAnsiTheme="majorHAnsi" w:cs="Arial"/>
              </w:rPr>
              <w:t>, the date of issuing the Manual</w:t>
            </w:r>
            <w:r w:rsidR="009E1795">
              <w:rPr>
                <w:rFonts w:asciiTheme="majorHAnsi" w:hAnsiTheme="majorHAnsi" w:cs="Arial"/>
              </w:rPr>
              <w:t>/Guidelines</w:t>
            </w:r>
            <w:r w:rsidRPr="00985695">
              <w:rPr>
                <w:rFonts w:asciiTheme="majorHAnsi" w:hAnsiTheme="majorHAnsi" w:cs="Arial"/>
              </w:rPr>
              <w:t xml:space="preserve"> and reference</w:t>
            </w:r>
            <w:r w:rsidR="009E1795">
              <w:rPr>
                <w:rFonts w:asciiTheme="majorHAnsi" w:hAnsiTheme="majorHAnsi" w:cs="Arial"/>
              </w:rPr>
              <w:t>s.</w:t>
            </w:r>
          </w:p>
        </w:tc>
      </w:tr>
      <w:tr w:rsidR="00411290" w:rsidRPr="00985695" w:rsidTr="00B31D26">
        <w:trPr>
          <w:cantSplit/>
          <w:trHeight w:val="608"/>
        </w:trPr>
        <w:tc>
          <w:tcPr>
            <w:tcW w:w="1020" w:type="dxa"/>
            <w:vMerge/>
            <w:shd w:val="clear" w:color="auto" w:fill="auto"/>
          </w:tcPr>
          <w:p w:rsidR="00411290" w:rsidRPr="00985695" w:rsidRDefault="00411290" w:rsidP="00411290">
            <w:pPr>
              <w:spacing w:after="0" w:line="240" w:lineRule="auto"/>
              <w:rPr>
                <w:rFonts w:asciiTheme="majorHAnsi" w:hAnsiTheme="majorHAnsi" w:cs="Calibri"/>
                <w:b/>
                <w:bCs/>
              </w:rPr>
            </w:pPr>
          </w:p>
        </w:tc>
        <w:tc>
          <w:tcPr>
            <w:tcW w:w="9781" w:type="dxa"/>
            <w:shd w:val="clear" w:color="auto" w:fill="auto"/>
          </w:tcPr>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Default="00411290" w:rsidP="00411290">
            <w:pPr>
              <w:spacing w:after="0" w:line="240" w:lineRule="auto"/>
              <w:rPr>
                <w:rFonts w:asciiTheme="majorHAnsi" w:hAnsiTheme="majorHAnsi" w:cs="Calibri"/>
                <w:bCs/>
              </w:rPr>
            </w:pPr>
          </w:p>
          <w:p w:rsidR="00BC369D" w:rsidRPr="00985695" w:rsidRDefault="00BC369D" w:rsidP="00411290">
            <w:pPr>
              <w:spacing w:after="0" w:line="240" w:lineRule="auto"/>
              <w:rPr>
                <w:rFonts w:asciiTheme="majorHAnsi" w:hAnsiTheme="majorHAnsi" w:cs="Calibri"/>
                <w:bCs/>
              </w:rPr>
            </w:pPr>
          </w:p>
          <w:p w:rsidR="00411290" w:rsidRDefault="00411290" w:rsidP="00411290">
            <w:pPr>
              <w:spacing w:after="0" w:line="240" w:lineRule="auto"/>
              <w:rPr>
                <w:rFonts w:asciiTheme="majorHAnsi" w:hAnsiTheme="majorHAnsi" w:cs="Calibri"/>
                <w:bCs/>
              </w:rPr>
            </w:pPr>
          </w:p>
          <w:p w:rsidR="00A70DF0" w:rsidRDefault="00A70DF0" w:rsidP="00411290">
            <w:pPr>
              <w:spacing w:after="0" w:line="240" w:lineRule="auto"/>
              <w:rPr>
                <w:rFonts w:asciiTheme="majorHAnsi" w:hAnsiTheme="majorHAnsi" w:cs="Calibri"/>
                <w:bCs/>
              </w:rPr>
            </w:pPr>
          </w:p>
          <w:p w:rsidR="00A70DF0" w:rsidRDefault="00A70DF0" w:rsidP="00411290">
            <w:pPr>
              <w:spacing w:after="0" w:line="240" w:lineRule="auto"/>
              <w:rPr>
                <w:rFonts w:asciiTheme="majorHAnsi" w:hAnsiTheme="majorHAnsi" w:cs="Calibri"/>
                <w:bCs/>
              </w:rPr>
            </w:pPr>
          </w:p>
          <w:p w:rsidR="00A70DF0" w:rsidRDefault="00A70DF0" w:rsidP="00411290">
            <w:pPr>
              <w:spacing w:after="0" w:line="240" w:lineRule="auto"/>
              <w:rPr>
                <w:rFonts w:asciiTheme="majorHAnsi" w:hAnsiTheme="majorHAnsi" w:cs="Calibri"/>
                <w:bCs/>
              </w:rPr>
            </w:pPr>
          </w:p>
          <w:p w:rsidR="00A70DF0" w:rsidRPr="00985695" w:rsidRDefault="00A70DF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Cs/>
              </w:rPr>
            </w:pPr>
          </w:p>
          <w:p w:rsidR="00411290" w:rsidRPr="00985695" w:rsidRDefault="00411290" w:rsidP="00411290">
            <w:pPr>
              <w:spacing w:after="0" w:line="240" w:lineRule="auto"/>
              <w:rPr>
                <w:rFonts w:asciiTheme="majorHAnsi" w:hAnsiTheme="majorHAnsi" w:cs="Calibri"/>
                <w:b/>
                <w:bCs/>
              </w:rPr>
            </w:pPr>
          </w:p>
        </w:tc>
      </w:tr>
    </w:tbl>
    <w:p w:rsidR="00BB7046" w:rsidRDefault="00BB7046" w:rsidP="00411290">
      <w:pPr>
        <w:pStyle w:val="Nincstrkz1"/>
        <w:ind w:left="360"/>
        <w:rPr>
          <w:rFonts w:asciiTheme="majorHAnsi" w:hAnsiTheme="majorHAnsi"/>
          <w:b/>
          <w:color w:val="17365D" w:themeColor="text2" w:themeShade="BF"/>
          <w:lang w:val="en-GB"/>
        </w:rPr>
        <w:sectPr w:rsidR="00BB7046" w:rsidSect="0043576D">
          <w:headerReference w:type="default" r:id="rId15"/>
          <w:pgSz w:w="11906" w:h="16838"/>
          <w:pgMar w:top="2127" w:right="1416" w:bottom="1560" w:left="1418" w:header="708" w:footer="778" w:gutter="0"/>
          <w:cols w:space="708"/>
          <w:docGrid w:linePitch="360"/>
        </w:sectPr>
      </w:pPr>
    </w:p>
    <w:p w:rsidR="00D75497" w:rsidRDefault="00D75497" w:rsidP="00411290">
      <w:pPr>
        <w:pStyle w:val="Cmsor1"/>
        <w:keepLines w:val="0"/>
        <w:numPr>
          <w:ilvl w:val="0"/>
          <w:numId w:val="14"/>
        </w:numPr>
        <w:spacing w:before="240" w:after="60"/>
      </w:pPr>
      <w:bookmarkStart w:id="16" w:name="_Toc431221644"/>
      <w:bookmarkStart w:id="17" w:name="_Toc431900782"/>
      <w:bookmarkStart w:id="18" w:name="_Toc379892601"/>
      <w:r w:rsidRPr="00985695">
        <w:lastRenderedPageBreak/>
        <w:t>IRREGULARITIES AND REPAYMENT</w:t>
      </w:r>
      <w:bookmarkEnd w:id="16"/>
      <w:bookmarkEnd w:id="17"/>
    </w:p>
    <w:p w:rsidR="00411290" w:rsidRDefault="00411290" w:rsidP="00D75497">
      <w:pPr>
        <w:pStyle w:val="Cmsor1"/>
        <w:keepLines w:val="0"/>
        <w:numPr>
          <w:ilvl w:val="1"/>
          <w:numId w:val="14"/>
        </w:numPr>
        <w:spacing w:before="240" w:after="60"/>
        <w:rPr>
          <w:color w:val="4F81BD" w:themeColor="accent1"/>
          <w:sz w:val="24"/>
          <w:szCs w:val="24"/>
        </w:rPr>
      </w:pPr>
      <w:bookmarkStart w:id="19" w:name="_Toc431221645"/>
      <w:bookmarkStart w:id="20" w:name="_Toc431900783"/>
      <w:r w:rsidRPr="00D75497">
        <w:rPr>
          <w:color w:val="4F81BD" w:themeColor="accent1"/>
          <w:sz w:val="24"/>
          <w:szCs w:val="24"/>
        </w:rPr>
        <w:t>RESPONSIBLE BODY FOR IRREGULARITIES</w:t>
      </w:r>
      <w:bookmarkEnd w:id="18"/>
      <w:bookmarkEnd w:id="19"/>
      <w:bookmarkEnd w:id="20"/>
    </w:p>
    <w:p w:rsidR="00567E20" w:rsidRPr="00567E20" w:rsidRDefault="00567E20" w:rsidP="00567E20"/>
    <w:tbl>
      <w:tblPr>
        <w:tblW w:w="10632" w:type="dxa"/>
        <w:tblInd w:w="-459"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000" w:firstRow="0" w:lastRow="0" w:firstColumn="0" w:lastColumn="0" w:noHBand="0" w:noVBand="0"/>
      </w:tblPr>
      <w:tblGrid>
        <w:gridCol w:w="10632"/>
      </w:tblGrid>
      <w:tr w:rsidR="004B2A19" w:rsidRPr="00985695" w:rsidTr="00B31D26">
        <w:trPr>
          <w:cantSplit/>
          <w:trHeight w:val="335"/>
        </w:trPr>
        <w:tc>
          <w:tcPr>
            <w:tcW w:w="10632" w:type="dxa"/>
            <w:shd w:val="clear" w:color="auto" w:fill="DBE5F1" w:themeFill="accent1" w:themeFillTint="33"/>
          </w:tcPr>
          <w:p w:rsidR="004B2A19" w:rsidRPr="009D5892" w:rsidRDefault="004B2A19" w:rsidP="00243366">
            <w:pPr>
              <w:autoSpaceDE w:val="0"/>
              <w:autoSpaceDN w:val="0"/>
              <w:adjustRightInd w:val="0"/>
              <w:spacing w:before="60" w:after="60" w:line="240" w:lineRule="auto"/>
              <w:jc w:val="center"/>
              <w:rPr>
                <w:rFonts w:asciiTheme="majorHAnsi" w:hAnsiTheme="majorHAnsi" w:cs="EUAlbertina"/>
                <w:b/>
                <w:iCs/>
                <w:lang w:eastAsia="hu-HU"/>
              </w:rPr>
            </w:pPr>
            <w:r w:rsidRPr="009D5892">
              <w:rPr>
                <w:rFonts w:asciiTheme="majorHAnsi" w:hAnsiTheme="majorHAnsi" w:cs="EUAlbertina"/>
                <w:b/>
                <w:iCs/>
                <w:lang w:eastAsia="hu-HU"/>
              </w:rPr>
              <w:t xml:space="preserve">Article 122 (2) of the Regulation </w:t>
            </w:r>
            <w:r w:rsidR="00BC7F84">
              <w:rPr>
                <w:rFonts w:asciiTheme="majorHAnsi" w:hAnsiTheme="majorHAnsi" w:cs="EUAlbertina"/>
                <w:b/>
                <w:iCs/>
                <w:lang w:eastAsia="hu-HU"/>
              </w:rPr>
              <w:t>(</w:t>
            </w:r>
            <w:r w:rsidRPr="009D5892">
              <w:rPr>
                <w:rFonts w:asciiTheme="majorHAnsi" w:hAnsiTheme="majorHAnsi" w:cs="EUAlbertina"/>
                <w:b/>
                <w:iCs/>
                <w:lang w:eastAsia="hu-HU"/>
              </w:rPr>
              <w:t>E</w:t>
            </w:r>
            <w:r w:rsidR="00BC7F84">
              <w:rPr>
                <w:rFonts w:asciiTheme="majorHAnsi" w:hAnsiTheme="majorHAnsi" w:cs="EUAlbertina"/>
                <w:b/>
                <w:iCs/>
                <w:lang w:eastAsia="hu-HU"/>
              </w:rPr>
              <w:t>U)</w:t>
            </w:r>
            <w:r w:rsidRPr="009D5892">
              <w:rPr>
                <w:rFonts w:asciiTheme="majorHAnsi" w:hAnsiTheme="majorHAnsi" w:cs="EUAlbertina"/>
                <w:b/>
                <w:iCs/>
                <w:lang w:eastAsia="hu-HU"/>
              </w:rPr>
              <w:t xml:space="preserve"> No. 1303/2013 (CPR Regulation)</w:t>
            </w:r>
          </w:p>
          <w:p w:rsidR="004B2A19" w:rsidRPr="009D5892" w:rsidRDefault="004B2A19" w:rsidP="00243366">
            <w:pPr>
              <w:pStyle w:val="Nincstrkz1"/>
              <w:jc w:val="both"/>
              <w:rPr>
                <w:rFonts w:asciiTheme="majorHAnsi" w:hAnsiTheme="majorHAnsi" w:cs="EUAlbertina"/>
                <w:color w:val="17365D" w:themeColor="text2" w:themeShade="BF"/>
                <w:lang w:val="en-GB" w:eastAsia="hu-HU"/>
              </w:rPr>
            </w:pPr>
            <w:r w:rsidRPr="009D5892">
              <w:rPr>
                <w:rFonts w:asciiTheme="majorHAnsi" w:hAnsiTheme="majorHAnsi" w:cs="EUAlbertina"/>
                <w:color w:val="17365D" w:themeColor="text2" w:themeShade="BF"/>
                <w:lang w:val="en-GB" w:eastAsia="hu-HU"/>
              </w:rPr>
              <w:t xml:space="preserve">2. Member States shall prevent, detect and correct irregularities and shall recover amounts unduly paid, together with any interest on late payments. They shall notify the Commission of irregularities that exceed EUR </w:t>
            </w:r>
            <w:smartTag w:uri="urn:schemas-microsoft-com:office:smarttags" w:element="metricconverter">
              <w:smartTagPr>
                <w:attr w:name="ProductID" w:val="10 000 in"/>
              </w:smartTagPr>
              <w:r w:rsidRPr="009D5892">
                <w:rPr>
                  <w:rFonts w:asciiTheme="majorHAnsi" w:hAnsiTheme="majorHAnsi" w:cs="EUAlbertina"/>
                  <w:color w:val="17365D" w:themeColor="text2" w:themeShade="BF"/>
                  <w:lang w:val="en-GB" w:eastAsia="hu-HU"/>
                </w:rPr>
                <w:t>10 000 in</w:t>
              </w:r>
            </w:smartTag>
            <w:r w:rsidRPr="009D5892">
              <w:rPr>
                <w:rFonts w:asciiTheme="majorHAnsi" w:hAnsiTheme="majorHAnsi" w:cs="EUAlbertina"/>
                <w:color w:val="17365D" w:themeColor="text2" w:themeShade="BF"/>
                <w:lang w:val="en-GB" w:eastAsia="hu-HU"/>
              </w:rPr>
              <w:t xml:space="preserve"> contribution from the Funds and shall keep it informed of significant progress in related administrative and legal proceedings.</w:t>
            </w:r>
          </w:p>
          <w:p w:rsidR="004B2A19" w:rsidRPr="009D5892" w:rsidRDefault="004B2A19" w:rsidP="00243366">
            <w:pPr>
              <w:pStyle w:val="Nincstrkz1"/>
              <w:rPr>
                <w:rFonts w:asciiTheme="majorHAnsi" w:hAnsiTheme="majorHAnsi"/>
                <w:color w:val="17365D" w:themeColor="text2" w:themeShade="BF"/>
                <w:lang w:val="en-GB"/>
              </w:rPr>
            </w:pPr>
            <w:r w:rsidRPr="009D5892">
              <w:rPr>
                <w:rFonts w:asciiTheme="majorHAnsi" w:hAnsiTheme="majorHAnsi"/>
                <w:color w:val="17365D" w:themeColor="text2" w:themeShade="BF"/>
                <w:lang w:val="en-GB"/>
              </w:rPr>
              <w:t>(…..)</w:t>
            </w:r>
          </w:p>
        </w:tc>
      </w:tr>
    </w:tbl>
    <w:p w:rsidR="004B2A19" w:rsidRDefault="004B2A19" w:rsidP="004B2A19"/>
    <w:tbl>
      <w:tblPr>
        <w:tblW w:w="10632" w:type="dxa"/>
        <w:tblInd w:w="-459"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000" w:firstRow="0" w:lastRow="0" w:firstColumn="0" w:lastColumn="0" w:noHBand="0" w:noVBand="0"/>
      </w:tblPr>
      <w:tblGrid>
        <w:gridCol w:w="851"/>
        <w:gridCol w:w="9781"/>
      </w:tblGrid>
      <w:tr w:rsidR="004B2A19" w:rsidRPr="00985695" w:rsidTr="00B31D26">
        <w:trPr>
          <w:cantSplit/>
          <w:trHeight w:val="335"/>
        </w:trPr>
        <w:tc>
          <w:tcPr>
            <w:tcW w:w="851" w:type="dxa"/>
            <w:vMerge w:val="restart"/>
          </w:tcPr>
          <w:p w:rsidR="004B2A19" w:rsidRPr="00985695" w:rsidRDefault="004B2A19" w:rsidP="00243366">
            <w:pPr>
              <w:spacing w:after="0" w:line="240" w:lineRule="auto"/>
              <w:rPr>
                <w:rFonts w:asciiTheme="majorHAnsi" w:hAnsiTheme="majorHAnsi"/>
                <w:bCs/>
                <w:lang w:eastAsia="ko-KR"/>
              </w:rPr>
            </w:pPr>
            <w:r>
              <w:rPr>
                <w:rFonts w:asciiTheme="majorHAnsi" w:hAnsiTheme="majorHAnsi" w:cs="Calibri"/>
                <w:b/>
              </w:rPr>
              <w:t>3</w:t>
            </w:r>
            <w:r w:rsidRPr="00985695">
              <w:rPr>
                <w:rFonts w:asciiTheme="majorHAnsi" w:hAnsiTheme="majorHAnsi" w:cs="Calibri"/>
                <w:b/>
              </w:rPr>
              <w:t>.1</w:t>
            </w:r>
            <w:r>
              <w:rPr>
                <w:rFonts w:asciiTheme="majorHAnsi" w:hAnsiTheme="majorHAnsi" w:cs="Calibri"/>
                <w:b/>
              </w:rPr>
              <w:t>.1</w:t>
            </w:r>
          </w:p>
        </w:tc>
        <w:tc>
          <w:tcPr>
            <w:tcW w:w="9781" w:type="dxa"/>
            <w:shd w:val="clear" w:color="auto" w:fill="auto"/>
          </w:tcPr>
          <w:p w:rsidR="004B2A19" w:rsidRPr="00985695" w:rsidRDefault="004B2A19" w:rsidP="00243366">
            <w:pPr>
              <w:spacing w:after="0" w:line="240" w:lineRule="auto"/>
              <w:rPr>
                <w:rFonts w:asciiTheme="majorHAnsi" w:hAnsiTheme="majorHAnsi" w:cs="Calibri"/>
                <w:b/>
                <w:bCs/>
              </w:rPr>
            </w:pPr>
            <w:r w:rsidRPr="00985695">
              <w:rPr>
                <w:rFonts w:asciiTheme="majorHAnsi" w:hAnsiTheme="majorHAnsi" w:cs="Calibri"/>
                <w:b/>
              </w:rPr>
              <w:t xml:space="preserve">Has the national body responsible for </w:t>
            </w:r>
            <w:r w:rsidRPr="004B2A19">
              <w:rPr>
                <w:rFonts w:asciiTheme="majorHAnsi" w:hAnsiTheme="majorHAnsi" w:cs="Calibri"/>
                <w:b/>
              </w:rPr>
              <w:t>irregularities</w:t>
            </w:r>
            <w:r w:rsidRPr="00985695">
              <w:rPr>
                <w:rFonts w:asciiTheme="majorHAnsi" w:hAnsiTheme="majorHAnsi" w:cs="Calibri"/>
                <w:b/>
              </w:rPr>
              <w:t xml:space="preserve"> already been nominated?  </w:t>
            </w:r>
          </w:p>
          <w:p w:rsidR="004B2A19" w:rsidRPr="00985695" w:rsidRDefault="004B2A19" w:rsidP="00243366">
            <w:pPr>
              <w:spacing w:after="0" w:line="240" w:lineRule="auto"/>
              <w:rPr>
                <w:rFonts w:asciiTheme="majorHAnsi" w:hAnsiTheme="majorHAnsi"/>
                <w:lang w:eastAsia="ko-KR"/>
              </w:rPr>
            </w:pPr>
          </w:p>
        </w:tc>
      </w:tr>
      <w:tr w:rsidR="004B2A19" w:rsidRPr="00985695" w:rsidTr="00B31D26">
        <w:trPr>
          <w:cantSplit/>
          <w:trHeight w:val="393"/>
        </w:trPr>
        <w:tc>
          <w:tcPr>
            <w:tcW w:w="851" w:type="dxa"/>
            <w:vMerge/>
          </w:tcPr>
          <w:p w:rsidR="004B2A19" w:rsidRPr="00985695" w:rsidRDefault="004B2A19" w:rsidP="00243366">
            <w:pPr>
              <w:spacing w:after="0" w:line="240" w:lineRule="auto"/>
              <w:rPr>
                <w:rFonts w:asciiTheme="majorHAnsi" w:hAnsiTheme="majorHAnsi"/>
                <w:bCs/>
                <w:lang w:eastAsia="ko-KR"/>
              </w:rPr>
            </w:pPr>
          </w:p>
        </w:tc>
        <w:tc>
          <w:tcPr>
            <w:tcW w:w="9781" w:type="dxa"/>
            <w:shd w:val="clear" w:color="auto" w:fill="auto"/>
          </w:tcPr>
          <w:p w:rsidR="004B2A19" w:rsidRDefault="004B2A19" w:rsidP="00243366">
            <w:pPr>
              <w:spacing w:after="0" w:line="240" w:lineRule="auto"/>
              <w:ind w:left="360"/>
              <w:rPr>
                <w:rFonts w:asciiTheme="majorHAnsi" w:hAnsiTheme="majorHAnsi" w:cs="Tahoma"/>
                <w:b/>
                <w:lang w:eastAsia="ko-KR"/>
              </w:rPr>
            </w:pPr>
            <w:r w:rsidRPr="00985695">
              <w:rPr>
                <w:rFonts w:asciiTheme="majorHAnsi" w:hAnsiTheme="majorHAnsi" w:cs="Tahoma"/>
                <w:lang w:eastAsia="ko-KR"/>
              </w:rPr>
              <w:fldChar w:fldCharType="begin">
                <w:ffData>
                  <w:name w:val="Check3"/>
                  <w:enabled/>
                  <w:calcOnExit w:val="0"/>
                  <w:checkBox>
                    <w:sizeAuto/>
                    <w:default w:val="0"/>
                  </w:checkBox>
                </w:ffData>
              </w:fldChar>
            </w:r>
            <w:r w:rsidRPr="00985695">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985695">
              <w:rPr>
                <w:rFonts w:asciiTheme="majorHAnsi" w:hAnsiTheme="majorHAnsi" w:cs="Tahoma"/>
                <w:lang w:eastAsia="ko-KR"/>
              </w:rPr>
              <w:fldChar w:fldCharType="end"/>
            </w:r>
            <w:r w:rsidRPr="00985695">
              <w:rPr>
                <w:rFonts w:asciiTheme="majorHAnsi" w:hAnsiTheme="majorHAnsi" w:cs="Tahoma"/>
                <w:lang w:eastAsia="ko-KR"/>
              </w:rPr>
              <w:t xml:space="preserve">  </w:t>
            </w:r>
            <w:r w:rsidRPr="00985695">
              <w:rPr>
                <w:rFonts w:asciiTheme="majorHAnsi" w:hAnsiTheme="majorHAnsi" w:cs="Tahoma"/>
                <w:b/>
                <w:lang w:eastAsia="ko-KR"/>
              </w:rPr>
              <w:t>YES</w:t>
            </w:r>
          </w:p>
          <w:p w:rsidR="004B2A19" w:rsidRPr="00985695" w:rsidRDefault="004B2A19" w:rsidP="00243366">
            <w:pPr>
              <w:spacing w:after="0" w:line="240" w:lineRule="auto"/>
              <w:ind w:left="360"/>
              <w:rPr>
                <w:rFonts w:asciiTheme="majorHAnsi" w:hAnsiTheme="majorHAnsi" w:cs="Tahoma"/>
                <w:b/>
                <w:bCs/>
                <w:lang w:eastAsia="ko-KR"/>
              </w:rPr>
            </w:pPr>
            <w:r w:rsidRPr="00985695">
              <w:rPr>
                <w:rFonts w:asciiTheme="majorHAnsi" w:hAnsiTheme="majorHAnsi" w:cs="Tahoma"/>
                <w:lang w:eastAsia="ko-KR"/>
              </w:rPr>
              <w:fldChar w:fldCharType="begin">
                <w:ffData>
                  <w:name w:val="Check3"/>
                  <w:enabled/>
                  <w:calcOnExit w:val="0"/>
                  <w:checkBox>
                    <w:sizeAuto/>
                    <w:default w:val="0"/>
                  </w:checkBox>
                </w:ffData>
              </w:fldChar>
            </w:r>
            <w:r w:rsidRPr="00985695">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985695">
              <w:rPr>
                <w:rFonts w:asciiTheme="majorHAnsi" w:hAnsiTheme="majorHAnsi" w:cs="Tahoma"/>
                <w:lang w:eastAsia="ko-KR"/>
              </w:rPr>
              <w:fldChar w:fldCharType="end"/>
            </w:r>
            <w:r>
              <w:rPr>
                <w:rFonts w:asciiTheme="majorHAnsi" w:hAnsiTheme="majorHAnsi" w:cs="Tahoma"/>
                <w:lang w:eastAsia="ko-KR"/>
              </w:rPr>
              <w:t xml:space="preserve">  </w:t>
            </w:r>
            <w:r w:rsidRPr="00985695">
              <w:rPr>
                <w:rFonts w:asciiTheme="majorHAnsi" w:hAnsiTheme="majorHAnsi" w:cs="Tahoma"/>
                <w:b/>
                <w:lang w:eastAsia="ko-KR"/>
              </w:rPr>
              <w:t>NO</w:t>
            </w:r>
          </w:p>
        </w:tc>
      </w:tr>
      <w:tr w:rsidR="004B2A19" w:rsidRPr="00985695" w:rsidTr="00B31D26">
        <w:trPr>
          <w:cantSplit/>
          <w:trHeight w:val="335"/>
        </w:trPr>
        <w:tc>
          <w:tcPr>
            <w:tcW w:w="851" w:type="dxa"/>
            <w:vMerge/>
          </w:tcPr>
          <w:p w:rsidR="004B2A19" w:rsidRPr="00985695" w:rsidRDefault="004B2A19" w:rsidP="00243366">
            <w:pPr>
              <w:spacing w:after="0" w:line="240" w:lineRule="auto"/>
              <w:rPr>
                <w:rFonts w:asciiTheme="majorHAnsi" w:hAnsiTheme="majorHAnsi"/>
                <w:bCs/>
                <w:lang w:eastAsia="ko-KR"/>
              </w:rPr>
            </w:pPr>
          </w:p>
        </w:tc>
        <w:tc>
          <w:tcPr>
            <w:tcW w:w="9781" w:type="dxa"/>
            <w:shd w:val="clear" w:color="auto" w:fill="auto"/>
            <w:vAlign w:val="center"/>
          </w:tcPr>
          <w:p w:rsidR="004B2A19" w:rsidRPr="00985695" w:rsidRDefault="004B2A19" w:rsidP="00243366">
            <w:pPr>
              <w:tabs>
                <w:tab w:val="right" w:leader="dot" w:pos="9232"/>
              </w:tabs>
              <w:spacing w:after="0" w:line="240" w:lineRule="auto"/>
              <w:rPr>
                <w:rFonts w:asciiTheme="majorHAnsi" w:hAnsiTheme="majorHAnsi"/>
              </w:rPr>
            </w:pPr>
            <w:r w:rsidRPr="00985695">
              <w:rPr>
                <w:rFonts w:asciiTheme="majorHAnsi" w:hAnsiTheme="majorHAnsi" w:cs="Calibri"/>
                <w:b/>
              </w:rPr>
              <w:t>If YES, please specify the institution in charge:</w:t>
            </w:r>
          </w:p>
        </w:tc>
      </w:tr>
      <w:tr w:rsidR="004B2A19" w:rsidRPr="00985695" w:rsidTr="00B31D26">
        <w:trPr>
          <w:cantSplit/>
          <w:trHeight w:val="335"/>
        </w:trPr>
        <w:tc>
          <w:tcPr>
            <w:tcW w:w="851" w:type="dxa"/>
            <w:vMerge/>
          </w:tcPr>
          <w:p w:rsidR="004B2A19" w:rsidRPr="00985695" w:rsidRDefault="004B2A19" w:rsidP="00243366">
            <w:pPr>
              <w:spacing w:after="0" w:line="240" w:lineRule="auto"/>
              <w:rPr>
                <w:rFonts w:asciiTheme="majorHAnsi" w:hAnsiTheme="majorHAnsi"/>
                <w:bCs/>
                <w:lang w:eastAsia="ko-KR"/>
              </w:rPr>
            </w:pPr>
          </w:p>
        </w:tc>
        <w:tc>
          <w:tcPr>
            <w:tcW w:w="9781" w:type="dxa"/>
            <w:shd w:val="clear" w:color="auto" w:fill="auto"/>
            <w:vAlign w:val="center"/>
          </w:tcPr>
          <w:p w:rsidR="004B2A19" w:rsidRDefault="004B2A19" w:rsidP="00243366">
            <w:pPr>
              <w:tabs>
                <w:tab w:val="right" w:leader="dot" w:pos="9232"/>
              </w:tabs>
              <w:spacing w:after="0" w:line="240" w:lineRule="auto"/>
              <w:rPr>
                <w:rFonts w:asciiTheme="majorHAnsi" w:hAnsiTheme="majorHAnsi"/>
              </w:rPr>
            </w:pPr>
            <w:r w:rsidRPr="00985695">
              <w:rPr>
                <w:rFonts w:asciiTheme="majorHAnsi" w:hAnsiTheme="majorHAnsi"/>
              </w:rPr>
              <w:t>Name of the institution:</w:t>
            </w:r>
          </w:p>
          <w:p w:rsidR="004B2A19" w:rsidRPr="00985695" w:rsidRDefault="004B2A19" w:rsidP="00243366">
            <w:pPr>
              <w:tabs>
                <w:tab w:val="right" w:leader="dot" w:pos="9232"/>
              </w:tabs>
              <w:spacing w:after="0" w:line="240" w:lineRule="auto"/>
              <w:rPr>
                <w:rFonts w:asciiTheme="majorHAnsi" w:hAnsiTheme="majorHAnsi"/>
              </w:rPr>
            </w:pPr>
          </w:p>
        </w:tc>
      </w:tr>
      <w:tr w:rsidR="004B2A19" w:rsidRPr="00985695" w:rsidTr="00B31D26">
        <w:trPr>
          <w:cantSplit/>
          <w:trHeight w:val="335"/>
        </w:trPr>
        <w:tc>
          <w:tcPr>
            <w:tcW w:w="851" w:type="dxa"/>
            <w:vMerge/>
          </w:tcPr>
          <w:p w:rsidR="004B2A19" w:rsidRPr="00985695" w:rsidRDefault="004B2A19" w:rsidP="00243366">
            <w:pPr>
              <w:spacing w:after="0" w:line="240" w:lineRule="auto"/>
              <w:rPr>
                <w:rFonts w:asciiTheme="majorHAnsi" w:hAnsiTheme="majorHAnsi"/>
                <w:bCs/>
                <w:lang w:eastAsia="ko-KR"/>
              </w:rPr>
            </w:pPr>
          </w:p>
        </w:tc>
        <w:tc>
          <w:tcPr>
            <w:tcW w:w="9781" w:type="dxa"/>
            <w:shd w:val="clear" w:color="auto" w:fill="auto"/>
            <w:vAlign w:val="center"/>
          </w:tcPr>
          <w:p w:rsidR="004B2A19" w:rsidRDefault="004B2A19" w:rsidP="00243366">
            <w:pPr>
              <w:tabs>
                <w:tab w:val="right" w:leader="dot" w:pos="9232"/>
              </w:tabs>
              <w:spacing w:after="0" w:line="240" w:lineRule="auto"/>
              <w:rPr>
                <w:rFonts w:asciiTheme="majorHAnsi" w:hAnsiTheme="majorHAnsi"/>
              </w:rPr>
            </w:pPr>
            <w:r w:rsidRPr="00985695">
              <w:rPr>
                <w:rFonts w:asciiTheme="majorHAnsi" w:hAnsiTheme="majorHAnsi"/>
              </w:rPr>
              <w:t>Address:</w:t>
            </w:r>
          </w:p>
          <w:p w:rsidR="004B2A19" w:rsidRPr="00985695" w:rsidRDefault="004B2A19" w:rsidP="00243366">
            <w:pPr>
              <w:tabs>
                <w:tab w:val="right" w:leader="dot" w:pos="9232"/>
              </w:tabs>
              <w:spacing w:after="0" w:line="240" w:lineRule="auto"/>
              <w:rPr>
                <w:rFonts w:asciiTheme="majorHAnsi" w:hAnsiTheme="majorHAnsi"/>
              </w:rPr>
            </w:pPr>
          </w:p>
        </w:tc>
      </w:tr>
      <w:tr w:rsidR="004B2A19" w:rsidRPr="00985695" w:rsidTr="00B31D26">
        <w:trPr>
          <w:cantSplit/>
          <w:trHeight w:val="335"/>
        </w:trPr>
        <w:tc>
          <w:tcPr>
            <w:tcW w:w="851" w:type="dxa"/>
            <w:vMerge/>
          </w:tcPr>
          <w:p w:rsidR="004B2A19" w:rsidRPr="00985695" w:rsidRDefault="004B2A19" w:rsidP="00243366">
            <w:pPr>
              <w:spacing w:after="0" w:line="240" w:lineRule="auto"/>
              <w:rPr>
                <w:rFonts w:asciiTheme="majorHAnsi" w:hAnsiTheme="majorHAnsi"/>
                <w:bCs/>
                <w:lang w:eastAsia="ko-KR"/>
              </w:rPr>
            </w:pPr>
          </w:p>
        </w:tc>
        <w:tc>
          <w:tcPr>
            <w:tcW w:w="9781" w:type="dxa"/>
            <w:shd w:val="clear" w:color="auto" w:fill="auto"/>
            <w:vAlign w:val="center"/>
          </w:tcPr>
          <w:p w:rsidR="004B2A19" w:rsidRPr="00985695" w:rsidRDefault="004B2A19" w:rsidP="00243366">
            <w:pPr>
              <w:tabs>
                <w:tab w:val="right" w:leader="dot" w:pos="9232"/>
              </w:tabs>
              <w:spacing w:after="0" w:line="240" w:lineRule="auto"/>
              <w:rPr>
                <w:rFonts w:asciiTheme="majorHAnsi" w:hAnsiTheme="majorHAnsi"/>
              </w:rPr>
            </w:pPr>
            <w:r w:rsidRPr="00985695">
              <w:rPr>
                <w:rFonts w:asciiTheme="majorHAnsi" w:hAnsiTheme="majorHAnsi"/>
              </w:rPr>
              <w:t>Responsible person:</w:t>
            </w:r>
          </w:p>
        </w:tc>
      </w:tr>
      <w:tr w:rsidR="004B2A19" w:rsidRPr="00985695" w:rsidTr="00B31D26">
        <w:trPr>
          <w:cantSplit/>
          <w:trHeight w:val="335"/>
        </w:trPr>
        <w:tc>
          <w:tcPr>
            <w:tcW w:w="851" w:type="dxa"/>
            <w:vMerge/>
          </w:tcPr>
          <w:p w:rsidR="004B2A19" w:rsidRPr="00985695" w:rsidRDefault="004B2A19" w:rsidP="00243366">
            <w:pPr>
              <w:spacing w:after="0" w:line="240" w:lineRule="auto"/>
              <w:rPr>
                <w:rFonts w:asciiTheme="majorHAnsi" w:hAnsiTheme="majorHAnsi"/>
                <w:bCs/>
                <w:lang w:eastAsia="ko-KR"/>
              </w:rPr>
            </w:pPr>
          </w:p>
        </w:tc>
        <w:tc>
          <w:tcPr>
            <w:tcW w:w="9781" w:type="dxa"/>
            <w:shd w:val="clear" w:color="auto" w:fill="auto"/>
            <w:vAlign w:val="center"/>
          </w:tcPr>
          <w:p w:rsidR="004B2A19" w:rsidRPr="00985695" w:rsidRDefault="004B2A19" w:rsidP="00243366">
            <w:pPr>
              <w:tabs>
                <w:tab w:val="right" w:leader="dot" w:pos="9232"/>
              </w:tabs>
              <w:spacing w:after="0" w:line="240" w:lineRule="auto"/>
              <w:ind w:left="459"/>
              <w:rPr>
                <w:rFonts w:asciiTheme="majorHAnsi" w:hAnsiTheme="majorHAnsi"/>
              </w:rPr>
            </w:pPr>
            <w:r w:rsidRPr="00985695">
              <w:rPr>
                <w:rFonts w:asciiTheme="majorHAnsi" w:hAnsiTheme="majorHAnsi"/>
              </w:rPr>
              <w:t>Phone:</w:t>
            </w:r>
          </w:p>
        </w:tc>
      </w:tr>
      <w:tr w:rsidR="004B2A19" w:rsidRPr="00985695" w:rsidTr="00B31D26">
        <w:trPr>
          <w:cantSplit/>
          <w:trHeight w:val="335"/>
        </w:trPr>
        <w:tc>
          <w:tcPr>
            <w:tcW w:w="851" w:type="dxa"/>
            <w:vMerge/>
          </w:tcPr>
          <w:p w:rsidR="004B2A19" w:rsidRPr="00985695" w:rsidRDefault="004B2A19" w:rsidP="00243366">
            <w:pPr>
              <w:spacing w:after="0" w:line="240" w:lineRule="auto"/>
              <w:rPr>
                <w:rFonts w:asciiTheme="majorHAnsi" w:hAnsiTheme="majorHAnsi"/>
                <w:bCs/>
                <w:lang w:eastAsia="ko-KR"/>
              </w:rPr>
            </w:pPr>
          </w:p>
        </w:tc>
        <w:tc>
          <w:tcPr>
            <w:tcW w:w="9781" w:type="dxa"/>
            <w:shd w:val="clear" w:color="auto" w:fill="auto"/>
            <w:vAlign w:val="center"/>
          </w:tcPr>
          <w:p w:rsidR="004B2A19" w:rsidRPr="00985695" w:rsidRDefault="004B2A19" w:rsidP="00243366">
            <w:pPr>
              <w:tabs>
                <w:tab w:val="right" w:leader="dot" w:pos="9232"/>
              </w:tabs>
              <w:spacing w:after="0" w:line="240" w:lineRule="auto"/>
              <w:ind w:left="459"/>
              <w:rPr>
                <w:rFonts w:asciiTheme="majorHAnsi" w:hAnsiTheme="majorHAnsi"/>
              </w:rPr>
            </w:pPr>
            <w:r w:rsidRPr="00985695">
              <w:rPr>
                <w:rFonts w:asciiTheme="majorHAnsi" w:hAnsiTheme="majorHAnsi"/>
              </w:rPr>
              <w:t>E-mail:</w:t>
            </w:r>
          </w:p>
        </w:tc>
      </w:tr>
      <w:tr w:rsidR="004B2A19" w:rsidRPr="00985695" w:rsidTr="00B31D26">
        <w:trPr>
          <w:cantSplit/>
          <w:trHeight w:val="335"/>
        </w:trPr>
        <w:tc>
          <w:tcPr>
            <w:tcW w:w="851" w:type="dxa"/>
            <w:vMerge/>
          </w:tcPr>
          <w:p w:rsidR="004B2A19" w:rsidRPr="00985695" w:rsidRDefault="004B2A19" w:rsidP="00243366">
            <w:pPr>
              <w:spacing w:after="0" w:line="240" w:lineRule="auto"/>
              <w:rPr>
                <w:rFonts w:asciiTheme="majorHAnsi" w:hAnsiTheme="majorHAnsi"/>
                <w:bCs/>
                <w:lang w:eastAsia="ko-KR"/>
              </w:rPr>
            </w:pPr>
          </w:p>
        </w:tc>
        <w:tc>
          <w:tcPr>
            <w:tcW w:w="9781" w:type="dxa"/>
            <w:shd w:val="clear" w:color="auto" w:fill="auto"/>
            <w:vAlign w:val="center"/>
          </w:tcPr>
          <w:p w:rsidR="004B2A19" w:rsidRPr="00985695" w:rsidRDefault="004B2A19" w:rsidP="00243366">
            <w:pPr>
              <w:tabs>
                <w:tab w:val="right" w:leader="dot" w:pos="9232"/>
              </w:tabs>
              <w:spacing w:after="0" w:line="240" w:lineRule="auto"/>
              <w:rPr>
                <w:rFonts w:asciiTheme="majorHAnsi" w:hAnsiTheme="majorHAnsi"/>
              </w:rPr>
            </w:pPr>
            <w:r w:rsidRPr="00985695">
              <w:rPr>
                <w:rFonts w:asciiTheme="majorHAnsi" w:hAnsiTheme="majorHAnsi"/>
              </w:rPr>
              <w:t>Contact person:</w:t>
            </w:r>
          </w:p>
        </w:tc>
      </w:tr>
      <w:tr w:rsidR="004B2A19" w:rsidRPr="00985695" w:rsidTr="00B31D26">
        <w:trPr>
          <w:cantSplit/>
          <w:trHeight w:val="335"/>
        </w:trPr>
        <w:tc>
          <w:tcPr>
            <w:tcW w:w="851" w:type="dxa"/>
            <w:vMerge/>
          </w:tcPr>
          <w:p w:rsidR="004B2A19" w:rsidRPr="00985695" w:rsidRDefault="004B2A19" w:rsidP="00243366">
            <w:pPr>
              <w:spacing w:after="0" w:line="240" w:lineRule="auto"/>
              <w:rPr>
                <w:rFonts w:asciiTheme="majorHAnsi" w:hAnsiTheme="majorHAnsi"/>
                <w:bCs/>
                <w:lang w:eastAsia="ko-KR"/>
              </w:rPr>
            </w:pPr>
          </w:p>
        </w:tc>
        <w:tc>
          <w:tcPr>
            <w:tcW w:w="9781" w:type="dxa"/>
            <w:shd w:val="clear" w:color="auto" w:fill="auto"/>
            <w:vAlign w:val="center"/>
          </w:tcPr>
          <w:p w:rsidR="004B2A19" w:rsidRPr="00985695" w:rsidRDefault="004B2A19" w:rsidP="00243366">
            <w:pPr>
              <w:tabs>
                <w:tab w:val="right" w:leader="dot" w:pos="9232"/>
              </w:tabs>
              <w:spacing w:after="0" w:line="240" w:lineRule="auto"/>
              <w:ind w:left="459"/>
              <w:rPr>
                <w:rFonts w:asciiTheme="majorHAnsi" w:hAnsiTheme="majorHAnsi"/>
              </w:rPr>
            </w:pPr>
            <w:r w:rsidRPr="00985695">
              <w:rPr>
                <w:rFonts w:asciiTheme="majorHAnsi" w:hAnsiTheme="majorHAnsi"/>
              </w:rPr>
              <w:t>Phone:</w:t>
            </w:r>
          </w:p>
        </w:tc>
      </w:tr>
      <w:tr w:rsidR="004B2A19" w:rsidRPr="00985695" w:rsidTr="00B31D26">
        <w:trPr>
          <w:cantSplit/>
          <w:trHeight w:val="335"/>
        </w:trPr>
        <w:tc>
          <w:tcPr>
            <w:tcW w:w="851" w:type="dxa"/>
            <w:vMerge/>
          </w:tcPr>
          <w:p w:rsidR="004B2A19" w:rsidRPr="00985695" w:rsidRDefault="004B2A19" w:rsidP="00243366">
            <w:pPr>
              <w:spacing w:after="0" w:line="240" w:lineRule="auto"/>
              <w:rPr>
                <w:rFonts w:asciiTheme="majorHAnsi" w:hAnsiTheme="majorHAnsi"/>
                <w:bCs/>
                <w:lang w:eastAsia="ko-KR"/>
              </w:rPr>
            </w:pPr>
          </w:p>
        </w:tc>
        <w:tc>
          <w:tcPr>
            <w:tcW w:w="9781" w:type="dxa"/>
            <w:shd w:val="clear" w:color="auto" w:fill="auto"/>
            <w:vAlign w:val="center"/>
          </w:tcPr>
          <w:p w:rsidR="004B2A19" w:rsidRPr="00985695" w:rsidRDefault="004B2A19" w:rsidP="00243366">
            <w:pPr>
              <w:tabs>
                <w:tab w:val="right" w:leader="dot" w:pos="9232"/>
              </w:tabs>
              <w:spacing w:after="0" w:line="240" w:lineRule="auto"/>
              <w:ind w:left="459"/>
              <w:rPr>
                <w:rFonts w:asciiTheme="majorHAnsi" w:hAnsiTheme="majorHAnsi"/>
              </w:rPr>
            </w:pPr>
            <w:r w:rsidRPr="00985695">
              <w:rPr>
                <w:rFonts w:asciiTheme="majorHAnsi" w:hAnsiTheme="majorHAnsi"/>
              </w:rPr>
              <w:t>E-mail:</w:t>
            </w:r>
          </w:p>
        </w:tc>
      </w:tr>
      <w:tr w:rsidR="004B2A19" w:rsidRPr="00985695" w:rsidTr="00B31D26">
        <w:trPr>
          <w:cantSplit/>
          <w:trHeight w:val="335"/>
        </w:trPr>
        <w:tc>
          <w:tcPr>
            <w:tcW w:w="851" w:type="dxa"/>
            <w:shd w:val="clear" w:color="auto" w:fill="auto"/>
          </w:tcPr>
          <w:p w:rsidR="004B2A19" w:rsidRPr="00985695" w:rsidRDefault="004B2A19" w:rsidP="00243366">
            <w:pPr>
              <w:spacing w:after="0" w:line="240" w:lineRule="auto"/>
              <w:rPr>
                <w:rFonts w:asciiTheme="majorHAnsi" w:hAnsiTheme="majorHAnsi"/>
                <w:bCs/>
                <w:lang w:eastAsia="ko-KR"/>
              </w:rPr>
            </w:pPr>
            <w:r>
              <w:rPr>
                <w:rFonts w:asciiTheme="majorHAnsi" w:hAnsiTheme="majorHAnsi" w:cs="Calibri"/>
                <w:b/>
              </w:rPr>
              <w:t>3.1.</w:t>
            </w:r>
            <w:r w:rsidRPr="00985695">
              <w:rPr>
                <w:rFonts w:asciiTheme="majorHAnsi" w:hAnsiTheme="majorHAnsi" w:cs="Calibri"/>
                <w:b/>
              </w:rPr>
              <w:t>2</w:t>
            </w:r>
          </w:p>
        </w:tc>
        <w:tc>
          <w:tcPr>
            <w:tcW w:w="9781" w:type="dxa"/>
            <w:shd w:val="clear" w:color="auto" w:fill="auto"/>
          </w:tcPr>
          <w:p w:rsidR="004B2A19" w:rsidRPr="00985695" w:rsidRDefault="004B2A19" w:rsidP="00BC7F84">
            <w:pPr>
              <w:spacing w:after="0" w:line="240" w:lineRule="auto"/>
              <w:jc w:val="both"/>
              <w:rPr>
                <w:rFonts w:asciiTheme="majorHAnsi" w:hAnsiTheme="majorHAnsi" w:cs="Calibri"/>
                <w:b/>
                <w:bCs/>
              </w:rPr>
            </w:pPr>
            <w:r w:rsidRPr="00985695">
              <w:rPr>
                <w:rFonts w:asciiTheme="majorHAnsi" w:hAnsiTheme="majorHAnsi" w:cs="Calibri"/>
                <w:b/>
              </w:rPr>
              <w:t xml:space="preserve">If the responsible body is not appointed yet, please specify when this appointment is expected to take place: </w:t>
            </w:r>
          </w:p>
          <w:p w:rsidR="004B2A19" w:rsidRDefault="004B2A19" w:rsidP="00243366">
            <w:pPr>
              <w:spacing w:after="0" w:line="240" w:lineRule="auto"/>
              <w:rPr>
                <w:rFonts w:asciiTheme="majorHAnsi" w:hAnsiTheme="majorHAnsi" w:cs="Calibri"/>
                <w:b/>
              </w:rPr>
            </w:pPr>
            <w:r w:rsidRPr="00985695">
              <w:rPr>
                <w:rFonts w:asciiTheme="majorHAnsi" w:hAnsiTheme="majorHAnsi" w:cs="Calibri"/>
                <w:b/>
              </w:rPr>
              <w:t>{</w:t>
            </w:r>
            <w:proofErr w:type="spellStart"/>
            <w:r w:rsidRPr="00985695">
              <w:rPr>
                <w:rFonts w:asciiTheme="majorHAnsi" w:hAnsiTheme="majorHAnsi" w:cs="Calibri"/>
                <w:b/>
              </w:rPr>
              <w:t>dd</w:t>
            </w:r>
            <w:proofErr w:type="spellEnd"/>
            <w:r w:rsidRPr="00985695">
              <w:rPr>
                <w:rFonts w:asciiTheme="majorHAnsi" w:hAnsiTheme="majorHAnsi" w:cs="Calibri"/>
                <w:b/>
              </w:rPr>
              <w:t>/mm/</w:t>
            </w:r>
            <w:proofErr w:type="spellStart"/>
            <w:r w:rsidRPr="00985695">
              <w:rPr>
                <w:rFonts w:asciiTheme="majorHAnsi" w:hAnsiTheme="majorHAnsi" w:cs="Calibri"/>
                <w:b/>
              </w:rPr>
              <w:t>yyyy</w:t>
            </w:r>
            <w:proofErr w:type="spellEnd"/>
            <w:r w:rsidRPr="00985695">
              <w:rPr>
                <w:rFonts w:asciiTheme="majorHAnsi" w:hAnsiTheme="majorHAnsi" w:cs="Calibri"/>
                <w:b/>
              </w:rPr>
              <w:t>}</w:t>
            </w:r>
          </w:p>
          <w:p w:rsidR="007219DE" w:rsidRPr="00985695" w:rsidRDefault="007219DE" w:rsidP="00243366">
            <w:pPr>
              <w:spacing w:after="0" w:line="240" w:lineRule="auto"/>
              <w:rPr>
                <w:rFonts w:asciiTheme="majorHAnsi" w:hAnsiTheme="majorHAnsi"/>
                <w:b/>
                <w:lang w:eastAsia="ko-KR"/>
              </w:rPr>
            </w:pPr>
          </w:p>
        </w:tc>
      </w:tr>
    </w:tbl>
    <w:p w:rsidR="007219DE" w:rsidRDefault="007219DE" w:rsidP="004B2A19"/>
    <w:p w:rsidR="00E26B8D" w:rsidRDefault="00E26B8D" w:rsidP="004B2A19"/>
    <w:p w:rsidR="00E26B8D" w:rsidRDefault="00E26B8D" w:rsidP="004B2A19"/>
    <w:p w:rsidR="00E26B8D" w:rsidRDefault="00E26B8D" w:rsidP="004B2A19"/>
    <w:p w:rsidR="00E26B8D" w:rsidRDefault="00E26B8D" w:rsidP="004B2A19"/>
    <w:p w:rsidR="007219DE" w:rsidRPr="004B2A19" w:rsidRDefault="007219DE" w:rsidP="004B2A19"/>
    <w:p w:rsidR="00567E20" w:rsidRDefault="007219DE" w:rsidP="00D75497">
      <w:pPr>
        <w:pStyle w:val="Cmsor1"/>
        <w:keepLines w:val="0"/>
        <w:numPr>
          <w:ilvl w:val="1"/>
          <w:numId w:val="14"/>
        </w:numPr>
        <w:spacing w:before="240" w:after="60"/>
        <w:rPr>
          <w:color w:val="4F81BD" w:themeColor="accent1"/>
          <w:sz w:val="24"/>
          <w:szCs w:val="24"/>
        </w:rPr>
      </w:pPr>
      <w:bookmarkStart w:id="21" w:name="_Toc431900784"/>
      <w:bookmarkStart w:id="22" w:name="_Toc379892602"/>
      <w:bookmarkStart w:id="23" w:name="_Toc431221646"/>
      <w:r w:rsidRPr="00D75497">
        <w:rPr>
          <w:color w:val="4F81BD" w:themeColor="accent1"/>
          <w:sz w:val="24"/>
          <w:szCs w:val="24"/>
        </w:rPr>
        <w:lastRenderedPageBreak/>
        <w:t>DESCRIPTION OF THE PROCEDURES FOR IRREGULARITIES</w:t>
      </w:r>
      <w:bookmarkEnd w:id="21"/>
    </w:p>
    <w:p w:rsidR="007219DE" w:rsidRPr="007219DE" w:rsidRDefault="007219DE" w:rsidP="007219DE"/>
    <w:tbl>
      <w:tblPr>
        <w:tblW w:w="10632" w:type="dxa"/>
        <w:tblInd w:w="-459"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000" w:firstRow="0" w:lastRow="0" w:firstColumn="0" w:lastColumn="0" w:noHBand="0" w:noVBand="0"/>
      </w:tblPr>
      <w:tblGrid>
        <w:gridCol w:w="851"/>
        <w:gridCol w:w="9781"/>
      </w:tblGrid>
      <w:tr w:rsidR="007219DE" w:rsidRPr="0099489E" w:rsidTr="00B31D26">
        <w:trPr>
          <w:cantSplit/>
          <w:trHeight w:val="608"/>
        </w:trPr>
        <w:tc>
          <w:tcPr>
            <w:tcW w:w="851" w:type="dxa"/>
            <w:shd w:val="clear" w:color="auto" w:fill="C6D9F1" w:themeFill="text2" w:themeFillTint="33"/>
          </w:tcPr>
          <w:p w:rsidR="007219DE" w:rsidRPr="0099489E" w:rsidRDefault="007219DE" w:rsidP="009E4F07">
            <w:pPr>
              <w:spacing w:after="0" w:line="240" w:lineRule="auto"/>
              <w:rPr>
                <w:rFonts w:asciiTheme="majorHAnsi" w:hAnsiTheme="majorHAnsi" w:cs="Calibri"/>
                <w:b/>
                <w:bCs/>
              </w:rPr>
            </w:pPr>
            <w:r w:rsidRPr="0099489E">
              <w:rPr>
                <w:rFonts w:asciiTheme="majorHAnsi" w:hAnsiTheme="majorHAnsi" w:cs="Calibri"/>
                <w:b/>
              </w:rPr>
              <w:t>3.2.1</w:t>
            </w:r>
          </w:p>
        </w:tc>
        <w:tc>
          <w:tcPr>
            <w:tcW w:w="9781" w:type="dxa"/>
            <w:shd w:val="clear" w:color="auto" w:fill="C6D9F1" w:themeFill="text2" w:themeFillTint="33"/>
          </w:tcPr>
          <w:p w:rsidR="007219DE" w:rsidRPr="0099489E" w:rsidRDefault="007219DE" w:rsidP="009E4F07">
            <w:pPr>
              <w:spacing w:after="0" w:line="240" w:lineRule="auto"/>
              <w:rPr>
                <w:rFonts w:asciiTheme="majorHAnsi" w:hAnsiTheme="majorHAnsi"/>
                <w:b/>
              </w:rPr>
            </w:pPr>
            <w:r w:rsidRPr="0099489E">
              <w:rPr>
                <w:rFonts w:asciiTheme="majorHAnsi" w:hAnsiTheme="majorHAnsi" w:cs="Calibri"/>
                <w:b/>
              </w:rPr>
              <w:t xml:space="preserve">Handling irregularities </w:t>
            </w:r>
          </w:p>
          <w:p w:rsidR="007219DE" w:rsidRPr="0099489E" w:rsidRDefault="00EC0B12" w:rsidP="00BC7F84">
            <w:pPr>
              <w:spacing w:after="0" w:line="240" w:lineRule="auto"/>
              <w:jc w:val="both"/>
              <w:rPr>
                <w:rFonts w:asciiTheme="majorHAnsi" w:hAnsiTheme="majorHAnsi" w:cs="Calibri"/>
                <w:bCs/>
              </w:rPr>
            </w:pPr>
            <w:r>
              <w:rPr>
                <w:rFonts w:asciiTheme="majorHAnsi" w:hAnsiTheme="majorHAnsi"/>
              </w:rPr>
              <w:t>Please d</w:t>
            </w:r>
            <w:r w:rsidR="007219DE" w:rsidRPr="0099489E">
              <w:rPr>
                <w:rFonts w:asciiTheme="majorHAnsi" w:hAnsiTheme="majorHAnsi"/>
              </w:rPr>
              <w:t xml:space="preserve">escribe the procedure </w:t>
            </w:r>
            <w:r w:rsidR="007219DE" w:rsidRPr="0099489E">
              <w:rPr>
                <w:rFonts w:asciiTheme="majorHAnsi" w:hAnsiTheme="majorHAnsi"/>
                <w:iCs/>
              </w:rPr>
              <w:t>for detection and handling of irregularities in your Partner State in relation to the Danube Transnational Programme.</w:t>
            </w:r>
          </w:p>
        </w:tc>
      </w:tr>
      <w:tr w:rsidR="007219DE" w:rsidRPr="0099489E" w:rsidTr="00B31D26">
        <w:trPr>
          <w:cantSplit/>
          <w:trHeight w:val="608"/>
        </w:trPr>
        <w:tc>
          <w:tcPr>
            <w:tcW w:w="851" w:type="dxa"/>
            <w:shd w:val="clear" w:color="auto" w:fill="auto"/>
          </w:tcPr>
          <w:p w:rsidR="007219DE" w:rsidRPr="0099489E" w:rsidRDefault="007219DE" w:rsidP="009E4F07">
            <w:pPr>
              <w:spacing w:after="0" w:line="240" w:lineRule="auto"/>
              <w:rPr>
                <w:rFonts w:asciiTheme="majorHAnsi" w:hAnsiTheme="majorHAnsi" w:cs="Calibri"/>
                <w:b/>
                <w:bCs/>
              </w:rPr>
            </w:pPr>
          </w:p>
        </w:tc>
        <w:tc>
          <w:tcPr>
            <w:tcW w:w="9781" w:type="dxa"/>
            <w:shd w:val="clear" w:color="auto" w:fill="auto"/>
          </w:tcPr>
          <w:p w:rsidR="007219DE" w:rsidRPr="0099489E" w:rsidRDefault="007219DE" w:rsidP="007219DE">
            <w:pPr>
              <w:spacing w:after="0" w:line="240" w:lineRule="auto"/>
              <w:rPr>
                <w:rFonts w:asciiTheme="majorHAnsi" w:hAnsiTheme="majorHAnsi" w:cs="Calibri"/>
                <w:b/>
              </w:rPr>
            </w:pPr>
          </w:p>
          <w:p w:rsidR="007219DE" w:rsidRPr="0099489E" w:rsidRDefault="007219DE" w:rsidP="007219DE">
            <w:pPr>
              <w:spacing w:after="0" w:line="240" w:lineRule="auto"/>
              <w:rPr>
                <w:rFonts w:asciiTheme="majorHAnsi" w:hAnsiTheme="majorHAnsi" w:cs="Calibri"/>
                <w:b/>
              </w:rPr>
            </w:pPr>
          </w:p>
          <w:p w:rsidR="007219DE" w:rsidRPr="0099489E" w:rsidRDefault="007219DE" w:rsidP="007219DE">
            <w:pPr>
              <w:spacing w:after="0" w:line="240" w:lineRule="auto"/>
              <w:rPr>
                <w:rFonts w:asciiTheme="majorHAnsi" w:hAnsiTheme="majorHAnsi" w:cs="Calibri"/>
                <w:b/>
              </w:rPr>
            </w:pPr>
          </w:p>
          <w:p w:rsidR="007219DE" w:rsidRPr="0099489E" w:rsidRDefault="007219DE" w:rsidP="007219DE">
            <w:pPr>
              <w:spacing w:after="0" w:line="240" w:lineRule="auto"/>
              <w:rPr>
                <w:rFonts w:asciiTheme="majorHAnsi" w:hAnsiTheme="majorHAnsi" w:cs="Calibri"/>
                <w:b/>
              </w:rPr>
            </w:pPr>
          </w:p>
          <w:p w:rsidR="007219DE" w:rsidRPr="0099489E" w:rsidRDefault="007219DE" w:rsidP="007219DE">
            <w:pPr>
              <w:spacing w:after="0" w:line="240" w:lineRule="auto"/>
              <w:rPr>
                <w:rFonts w:asciiTheme="majorHAnsi" w:hAnsiTheme="majorHAnsi" w:cs="Calibri"/>
                <w:b/>
              </w:rPr>
            </w:pPr>
          </w:p>
          <w:p w:rsidR="007219DE" w:rsidRPr="0099489E" w:rsidRDefault="007219DE" w:rsidP="007219DE">
            <w:pPr>
              <w:spacing w:after="0" w:line="240" w:lineRule="auto"/>
              <w:rPr>
                <w:rFonts w:asciiTheme="majorHAnsi" w:hAnsiTheme="majorHAnsi" w:cs="Calibri"/>
                <w:b/>
              </w:rPr>
            </w:pPr>
          </w:p>
          <w:p w:rsidR="007219DE" w:rsidRPr="0099489E" w:rsidRDefault="007219DE" w:rsidP="007219DE">
            <w:pPr>
              <w:spacing w:after="0" w:line="240" w:lineRule="auto"/>
              <w:rPr>
                <w:rFonts w:asciiTheme="majorHAnsi" w:hAnsiTheme="majorHAnsi" w:cs="Calibri"/>
                <w:b/>
              </w:rPr>
            </w:pPr>
          </w:p>
          <w:p w:rsidR="007219DE" w:rsidRPr="0099489E" w:rsidRDefault="007219DE" w:rsidP="007219DE">
            <w:pPr>
              <w:spacing w:after="0" w:line="240" w:lineRule="auto"/>
              <w:rPr>
                <w:rFonts w:asciiTheme="majorHAnsi" w:hAnsiTheme="majorHAnsi" w:cs="Calibri"/>
                <w:b/>
              </w:rPr>
            </w:pPr>
          </w:p>
          <w:p w:rsidR="007219DE" w:rsidRPr="0099489E" w:rsidRDefault="007219DE" w:rsidP="007219DE">
            <w:pPr>
              <w:spacing w:after="0" w:line="240" w:lineRule="auto"/>
              <w:rPr>
                <w:rFonts w:asciiTheme="majorHAnsi" w:hAnsiTheme="majorHAnsi" w:cs="Calibri"/>
                <w:b/>
              </w:rPr>
            </w:pPr>
          </w:p>
          <w:p w:rsidR="007219DE" w:rsidRPr="0099489E" w:rsidRDefault="007219DE" w:rsidP="007219DE">
            <w:pPr>
              <w:spacing w:after="0" w:line="240" w:lineRule="auto"/>
              <w:rPr>
                <w:rFonts w:asciiTheme="majorHAnsi" w:hAnsiTheme="majorHAnsi" w:cs="Calibri"/>
                <w:b/>
              </w:rPr>
            </w:pPr>
          </w:p>
          <w:p w:rsidR="007219DE" w:rsidRPr="0099489E" w:rsidRDefault="007219DE" w:rsidP="009E4F07">
            <w:pPr>
              <w:spacing w:after="0" w:line="240" w:lineRule="auto"/>
              <w:rPr>
                <w:rFonts w:asciiTheme="majorHAnsi" w:hAnsiTheme="majorHAnsi" w:cs="Calibri"/>
                <w:b/>
                <w:bCs/>
              </w:rPr>
            </w:pPr>
          </w:p>
        </w:tc>
      </w:tr>
    </w:tbl>
    <w:p w:rsidR="00567E20" w:rsidRPr="00567E20" w:rsidRDefault="00567E20" w:rsidP="00567E20"/>
    <w:p w:rsidR="00411290" w:rsidRDefault="007219DE" w:rsidP="00D75497">
      <w:pPr>
        <w:pStyle w:val="Cmsor1"/>
        <w:keepLines w:val="0"/>
        <w:numPr>
          <w:ilvl w:val="1"/>
          <w:numId w:val="14"/>
        </w:numPr>
        <w:spacing w:before="240" w:after="60"/>
        <w:rPr>
          <w:color w:val="4F81BD" w:themeColor="accent1"/>
          <w:sz w:val="24"/>
          <w:szCs w:val="24"/>
        </w:rPr>
      </w:pPr>
      <w:bookmarkStart w:id="24" w:name="_Toc431900785"/>
      <w:r>
        <w:rPr>
          <w:color w:val="4F81BD" w:themeColor="accent1"/>
          <w:sz w:val="24"/>
          <w:szCs w:val="24"/>
        </w:rPr>
        <w:t>RESPONSIBLE BODY FOR REPAYMENT</w:t>
      </w:r>
      <w:bookmarkEnd w:id="22"/>
      <w:bookmarkEnd w:id="23"/>
      <w:bookmarkEnd w:id="24"/>
    </w:p>
    <w:p w:rsidR="007219DE" w:rsidRPr="00567E20" w:rsidRDefault="007219DE" w:rsidP="007219DE"/>
    <w:tbl>
      <w:tblPr>
        <w:tblW w:w="10632" w:type="dxa"/>
        <w:tblInd w:w="-459"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shd w:val="clear" w:color="auto" w:fill="BFBFBF" w:themeFill="background1" w:themeFillShade="BF"/>
        <w:tblLayout w:type="fixed"/>
        <w:tblLook w:val="0000" w:firstRow="0" w:lastRow="0" w:firstColumn="0" w:lastColumn="0" w:noHBand="0" w:noVBand="0"/>
      </w:tblPr>
      <w:tblGrid>
        <w:gridCol w:w="10632"/>
      </w:tblGrid>
      <w:tr w:rsidR="007219DE" w:rsidRPr="0099489E" w:rsidTr="00B31D26">
        <w:trPr>
          <w:cantSplit/>
          <w:trHeight w:val="335"/>
        </w:trPr>
        <w:tc>
          <w:tcPr>
            <w:tcW w:w="10632" w:type="dxa"/>
            <w:shd w:val="clear" w:color="auto" w:fill="DBE5F1" w:themeFill="accent1" w:themeFillTint="33"/>
          </w:tcPr>
          <w:p w:rsidR="007219DE" w:rsidRPr="00567E20" w:rsidRDefault="007219DE" w:rsidP="009E4F07">
            <w:pPr>
              <w:pStyle w:val="Listaszerbekezds"/>
              <w:autoSpaceDE w:val="0"/>
              <w:autoSpaceDN w:val="0"/>
              <w:adjustRightInd w:val="0"/>
              <w:spacing w:before="60" w:after="60" w:line="240" w:lineRule="auto"/>
              <w:ind w:left="360"/>
              <w:jc w:val="center"/>
              <w:rPr>
                <w:rFonts w:asciiTheme="majorHAnsi" w:eastAsia="Times New Roman" w:hAnsiTheme="majorHAnsi" w:cs="EUAlbertina"/>
                <w:b/>
                <w:bCs/>
                <w:lang w:eastAsia="hu-HU"/>
              </w:rPr>
            </w:pPr>
            <w:r w:rsidRPr="00567E20">
              <w:rPr>
                <w:rFonts w:asciiTheme="majorHAnsi" w:eastAsia="Times New Roman" w:hAnsiTheme="majorHAnsi" w:cs="EUAlbertina"/>
                <w:b/>
                <w:bCs/>
                <w:lang w:eastAsia="hu-HU"/>
              </w:rPr>
              <w:t xml:space="preserve">Article 27 (3) of the Regulation </w:t>
            </w:r>
            <w:r w:rsidR="00BC7F84">
              <w:rPr>
                <w:rFonts w:asciiTheme="majorHAnsi" w:eastAsia="Times New Roman" w:hAnsiTheme="majorHAnsi" w:cs="EUAlbertina"/>
                <w:b/>
                <w:bCs/>
                <w:lang w:eastAsia="hu-HU"/>
              </w:rPr>
              <w:t>(</w:t>
            </w:r>
            <w:r w:rsidRPr="00567E20">
              <w:rPr>
                <w:rFonts w:asciiTheme="majorHAnsi" w:eastAsia="Times New Roman" w:hAnsiTheme="majorHAnsi" w:cs="EUAlbertina"/>
                <w:b/>
                <w:bCs/>
                <w:lang w:eastAsia="hu-HU"/>
              </w:rPr>
              <w:t>E</w:t>
            </w:r>
            <w:r w:rsidR="00BC7F84">
              <w:rPr>
                <w:rFonts w:asciiTheme="majorHAnsi" w:eastAsia="Times New Roman" w:hAnsiTheme="majorHAnsi" w:cs="EUAlbertina"/>
                <w:b/>
                <w:bCs/>
                <w:lang w:eastAsia="hu-HU"/>
              </w:rPr>
              <w:t>U)</w:t>
            </w:r>
            <w:r w:rsidRPr="00567E20">
              <w:rPr>
                <w:rFonts w:asciiTheme="majorHAnsi" w:eastAsia="Times New Roman" w:hAnsiTheme="majorHAnsi" w:cs="EUAlbertina"/>
                <w:b/>
                <w:bCs/>
                <w:lang w:eastAsia="hu-HU"/>
              </w:rPr>
              <w:t xml:space="preserve"> No. 1299/2013 (ETC Regulation)</w:t>
            </w:r>
          </w:p>
          <w:p w:rsidR="007219DE" w:rsidRPr="0099489E" w:rsidRDefault="007219DE" w:rsidP="009E4F07">
            <w:pPr>
              <w:pStyle w:val="Nincstrkz1"/>
              <w:ind w:left="360"/>
              <w:jc w:val="both"/>
              <w:rPr>
                <w:rFonts w:asciiTheme="majorHAnsi" w:hAnsiTheme="majorHAnsi" w:cs="EUAlbertina"/>
                <w:color w:val="17365D" w:themeColor="text2" w:themeShade="BF"/>
                <w:lang w:val="en-GB" w:eastAsia="hu-HU"/>
              </w:rPr>
            </w:pPr>
            <w:r w:rsidRPr="0099489E">
              <w:rPr>
                <w:rFonts w:asciiTheme="majorHAnsi" w:hAnsiTheme="majorHAnsi" w:cs="EUAlbertina"/>
                <w:color w:val="17365D" w:themeColor="text2" w:themeShade="BF"/>
                <w:lang w:val="en-GB" w:eastAsia="hu-HU"/>
              </w:rPr>
              <w:t>3. If the lead beneficiary does not succeed in securing repayment from other beneficiaries or if the managing authority does not succeed in securing repayment from the lead or sole beneficiary, the Member State or third country on whose territory the beneficiary concerned is located or, in the case of an EGTC, is registered shall reimburse the managing authority any amounts unduly paid to that beneficiary. The managing authority shall be responsible for reimbursing the amounts concerned to the general budget of the Union, in accordance with the apportionment of liabilities among the participating Member States as laid down in the cooperation programme.</w:t>
            </w:r>
          </w:p>
        </w:tc>
      </w:tr>
    </w:tbl>
    <w:p w:rsidR="007219DE" w:rsidRDefault="007219DE" w:rsidP="007219DE">
      <w:pPr>
        <w:pStyle w:val="Nincstrkz1"/>
        <w:rPr>
          <w:rFonts w:asciiTheme="majorHAnsi" w:hAnsiTheme="majorHAnsi"/>
          <w:b/>
          <w:color w:val="17365D" w:themeColor="text2" w:themeShade="BF"/>
          <w:lang w:val="en-GB"/>
        </w:rPr>
      </w:pPr>
    </w:p>
    <w:tbl>
      <w:tblPr>
        <w:tblW w:w="10632" w:type="dxa"/>
        <w:tblInd w:w="-459"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000" w:firstRow="0" w:lastRow="0" w:firstColumn="0" w:lastColumn="0" w:noHBand="0" w:noVBand="0"/>
      </w:tblPr>
      <w:tblGrid>
        <w:gridCol w:w="851"/>
        <w:gridCol w:w="9781"/>
      </w:tblGrid>
      <w:tr w:rsidR="007219DE" w:rsidRPr="00985695" w:rsidTr="00B31D26">
        <w:trPr>
          <w:cantSplit/>
          <w:trHeight w:val="335"/>
        </w:trPr>
        <w:tc>
          <w:tcPr>
            <w:tcW w:w="851" w:type="dxa"/>
            <w:vMerge w:val="restart"/>
          </w:tcPr>
          <w:p w:rsidR="007219DE" w:rsidRPr="00985695" w:rsidRDefault="007219DE" w:rsidP="009E4F07">
            <w:pPr>
              <w:spacing w:after="0" w:line="240" w:lineRule="auto"/>
              <w:rPr>
                <w:rFonts w:asciiTheme="majorHAnsi" w:hAnsiTheme="majorHAnsi" w:cs="Calibri"/>
                <w:b/>
                <w:bCs/>
              </w:rPr>
            </w:pPr>
            <w:r w:rsidRPr="00985695">
              <w:rPr>
                <w:rFonts w:asciiTheme="majorHAnsi" w:hAnsiTheme="majorHAnsi" w:cs="Calibri"/>
                <w:b/>
              </w:rPr>
              <w:t>3</w:t>
            </w:r>
            <w:r>
              <w:rPr>
                <w:rFonts w:asciiTheme="majorHAnsi" w:hAnsiTheme="majorHAnsi" w:cs="Calibri"/>
                <w:b/>
              </w:rPr>
              <w:t>.</w:t>
            </w:r>
            <w:r w:rsidR="000D3F3E">
              <w:rPr>
                <w:rFonts w:asciiTheme="majorHAnsi" w:hAnsiTheme="majorHAnsi" w:cs="Calibri"/>
                <w:b/>
              </w:rPr>
              <w:t>3</w:t>
            </w:r>
            <w:r>
              <w:rPr>
                <w:rFonts w:asciiTheme="majorHAnsi" w:hAnsiTheme="majorHAnsi" w:cs="Calibri"/>
                <w:b/>
              </w:rPr>
              <w:t>.</w:t>
            </w:r>
            <w:r w:rsidR="000D3F3E">
              <w:rPr>
                <w:rFonts w:asciiTheme="majorHAnsi" w:hAnsiTheme="majorHAnsi" w:cs="Calibri"/>
                <w:b/>
              </w:rPr>
              <w:t>1</w:t>
            </w:r>
          </w:p>
          <w:p w:rsidR="007219DE" w:rsidRPr="00985695" w:rsidRDefault="007219DE" w:rsidP="009E4F07">
            <w:pPr>
              <w:rPr>
                <w:rFonts w:asciiTheme="majorHAnsi" w:hAnsiTheme="majorHAnsi" w:cs="Calibri"/>
                <w:b/>
                <w:bCs/>
              </w:rPr>
            </w:pPr>
          </w:p>
        </w:tc>
        <w:tc>
          <w:tcPr>
            <w:tcW w:w="9781" w:type="dxa"/>
            <w:shd w:val="clear" w:color="auto" w:fill="auto"/>
          </w:tcPr>
          <w:p w:rsidR="007219DE" w:rsidRPr="004B2A19" w:rsidRDefault="007219DE" w:rsidP="009E4F07">
            <w:pPr>
              <w:spacing w:after="0" w:line="240" w:lineRule="auto"/>
              <w:rPr>
                <w:rFonts w:asciiTheme="majorHAnsi" w:hAnsiTheme="majorHAnsi" w:cs="Calibri"/>
                <w:b/>
                <w:bCs/>
              </w:rPr>
            </w:pPr>
            <w:r w:rsidRPr="00985695">
              <w:rPr>
                <w:rFonts w:asciiTheme="majorHAnsi" w:hAnsiTheme="majorHAnsi" w:cs="Calibri"/>
                <w:b/>
              </w:rPr>
              <w:t xml:space="preserve">Has the national body responsible for </w:t>
            </w:r>
            <w:r w:rsidRPr="00985695">
              <w:rPr>
                <w:rFonts w:asciiTheme="majorHAnsi" w:hAnsiTheme="majorHAnsi" w:cs="Calibri"/>
                <w:b/>
                <w:u w:val="single"/>
              </w:rPr>
              <w:t>repayment</w:t>
            </w:r>
            <w:r w:rsidRPr="00985695">
              <w:rPr>
                <w:rFonts w:asciiTheme="majorHAnsi" w:hAnsiTheme="majorHAnsi" w:cs="Calibri"/>
                <w:b/>
              </w:rPr>
              <w:t xml:space="preserve"> already been nominated?  </w:t>
            </w:r>
          </w:p>
        </w:tc>
      </w:tr>
      <w:tr w:rsidR="007219DE" w:rsidRPr="00985695" w:rsidTr="00B31D26">
        <w:trPr>
          <w:cantSplit/>
          <w:trHeight w:val="335"/>
        </w:trPr>
        <w:tc>
          <w:tcPr>
            <w:tcW w:w="851" w:type="dxa"/>
            <w:vMerge/>
            <w:shd w:val="clear" w:color="auto" w:fill="auto"/>
          </w:tcPr>
          <w:p w:rsidR="007219DE" w:rsidRPr="00985695" w:rsidRDefault="007219DE" w:rsidP="009E4F07">
            <w:pPr>
              <w:rPr>
                <w:rFonts w:asciiTheme="majorHAnsi" w:hAnsiTheme="majorHAnsi"/>
                <w:bCs/>
                <w:lang w:eastAsia="ko-KR"/>
              </w:rPr>
            </w:pPr>
          </w:p>
        </w:tc>
        <w:tc>
          <w:tcPr>
            <w:tcW w:w="9781" w:type="dxa"/>
            <w:shd w:val="clear" w:color="auto" w:fill="auto"/>
          </w:tcPr>
          <w:p w:rsidR="007219DE" w:rsidRDefault="007219DE" w:rsidP="009E4F07">
            <w:pPr>
              <w:spacing w:after="0" w:line="240" w:lineRule="auto"/>
              <w:ind w:left="360"/>
              <w:rPr>
                <w:rFonts w:asciiTheme="majorHAnsi" w:hAnsiTheme="majorHAnsi" w:cs="Tahoma"/>
                <w:b/>
                <w:lang w:eastAsia="ko-KR"/>
              </w:rPr>
            </w:pPr>
            <w:r w:rsidRPr="00985695">
              <w:rPr>
                <w:rFonts w:asciiTheme="majorHAnsi" w:hAnsiTheme="majorHAnsi" w:cs="Tahoma"/>
                <w:lang w:eastAsia="ko-KR"/>
              </w:rPr>
              <w:fldChar w:fldCharType="begin">
                <w:ffData>
                  <w:name w:val="Check3"/>
                  <w:enabled/>
                  <w:calcOnExit w:val="0"/>
                  <w:checkBox>
                    <w:sizeAuto/>
                    <w:default w:val="0"/>
                  </w:checkBox>
                </w:ffData>
              </w:fldChar>
            </w:r>
            <w:r w:rsidRPr="00985695">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985695">
              <w:rPr>
                <w:rFonts w:asciiTheme="majorHAnsi" w:hAnsiTheme="majorHAnsi" w:cs="Tahoma"/>
                <w:lang w:eastAsia="ko-KR"/>
              </w:rPr>
              <w:fldChar w:fldCharType="end"/>
            </w:r>
            <w:r w:rsidRPr="00985695">
              <w:rPr>
                <w:rFonts w:asciiTheme="majorHAnsi" w:hAnsiTheme="majorHAnsi" w:cs="Tahoma"/>
                <w:lang w:eastAsia="ko-KR"/>
              </w:rPr>
              <w:t xml:space="preserve">  </w:t>
            </w:r>
            <w:r>
              <w:rPr>
                <w:rFonts w:asciiTheme="majorHAnsi" w:hAnsiTheme="majorHAnsi" w:cs="Tahoma"/>
                <w:b/>
                <w:lang w:eastAsia="ko-KR"/>
              </w:rPr>
              <w:t>YES</w:t>
            </w:r>
          </w:p>
          <w:p w:rsidR="007219DE" w:rsidRPr="00985695" w:rsidRDefault="007219DE" w:rsidP="009E4F07">
            <w:pPr>
              <w:spacing w:after="0" w:line="240" w:lineRule="auto"/>
              <w:ind w:left="360"/>
              <w:rPr>
                <w:rFonts w:asciiTheme="majorHAnsi" w:hAnsiTheme="majorHAnsi" w:cs="Tahoma"/>
                <w:b/>
                <w:bCs/>
                <w:lang w:eastAsia="ko-KR"/>
              </w:rPr>
            </w:pPr>
            <w:r w:rsidRPr="00985695">
              <w:rPr>
                <w:rFonts w:asciiTheme="majorHAnsi" w:hAnsiTheme="majorHAnsi" w:cs="Tahoma"/>
                <w:lang w:eastAsia="ko-KR"/>
              </w:rPr>
              <w:fldChar w:fldCharType="begin">
                <w:ffData>
                  <w:name w:val="Check3"/>
                  <w:enabled/>
                  <w:calcOnExit w:val="0"/>
                  <w:checkBox>
                    <w:sizeAuto/>
                    <w:default w:val="0"/>
                  </w:checkBox>
                </w:ffData>
              </w:fldChar>
            </w:r>
            <w:r w:rsidRPr="00985695">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985695">
              <w:rPr>
                <w:rFonts w:asciiTheme="majorHAnsi" w:hAnsiTheme="majorHAnsi" w:cs="Tahoma"/>
                <w:lang w:eastAsia="ko-KR"/>
              </w:rPr>
              <w:fldChar w:fldCharType="end"/>
            </w:r>
            <w:r>
              <w:rPr>
                <w:rFonts w:asciiTheme="majorHAnsi" w:hAnsiTheme="majorHAnsi" w:cs="Tahoma"/>
                <w:lang w:eastAsia="ko-KR"/>
              </w:rPr>
              <w:t xml:space="preserve">  </w:t>
            </w:r>
            <w:r w:rsidRPr="00985695">
              <w:rPr>
                <w:rFonts w:asciiTheme="majorHAnsi" w:hAnsiTheme="majorHAnsi" w:cs="Tahoma"/>
                <w:b/>
                <w:lang w:eastAsia="ko-KR"/>
              </w:rPr>
              <w:t>NO</w:t>
            </w:r>
          </w:p>
        </w:tc>
      </w:tr>
      <w:tr w:rsidR="007219DE" w:rsidRPr="006E0AF6" w:rsidTr="00B31D26">
        <w:trPr>
          <w:cantSplit/>
          <w:trHeight w:val="307"/>
        </w:trPr>
        <w:tc>
          <w:tcPr>
            <w:tcW w:w="851" w:type="dxa"/>
          </w:tcPr>
          <w:p w:rsidR="007219DE" w:rsidRPr="006E0AF6" w:rsidRDefault="000D3F3E" w:rsidP="000D3F3E">
            <w:pPr>
              <w:spacing w:after="0" w:line="240" w:lineRule="auto"/>
              <w:rPr>
                <w:rFonts w:asciiTheme="majorHAnsi" w:hAnsiTheme="majorHAnsi" w:cs="Calibri"/>
                <w:b/>
                <w:bCs/>
              </w:rPr>
            </w:pPr>
            <w:r>
              <w:rPr>
                <w:rFonts w:asciiTheme="majorHAnsi" w:hAnsiTheme="majorHAnsi" w:cs="Calibri"/>
                <w:b/>
              </w:rPr>
              <w:t>3.3</w:t>
            </w:r>
            <w:r w:rsidR="007219DE">
              <w:rPr>
                <w:rFonts w:asciiTheme="majorHAnsi" w:hAnsiTheme="majorHAnsi" w:cs="Calibri"/>
                <w:b/>
              </w:rPr>
              <w:t>.</w:t>
            </w:r>
            <w:r>
              <w:rPr>
                <w:rFonts w:asciiTheme="majorHAnsi" w:hAnsiTheme="majorHAnsi" w:cs="Calibri"/>
                <w:b/>
              </w:rPr>
              <w:t>2</w:t>
            </w:r>
          </w:p>
        </w:tc>
        <w:tc>
          <w:tcPr>
            <w:tcW w:w="9781" w:type="dxa"/>
          </w:tcPr>
          <w:p w:rsidR="007219DE" w:rsidRPr="006E0AF6" w:rsidRDefault="007219DE" w:rsidP="009E4F07">
            <w:pPr>
              <w:spacing w:after="0" w:line="240" w:lineRule="auto"/>
              <w:rPr>
                <w:rFonts w:asciiTheme="majorHAnsi" w:hAnsiTheme="majorHAnsi" w:cs="Calibri"/>
                <w:b/>
                <w:bCs/>
              </w:rPr>
            </w:pPr>
            <w:r w:rsidRPr="00985695">
              <w:rPr>
                <w:rFonts w:asciiTheme="majorHAnsi" w:hAnsiTheme="majorHAnsi" w:cs="Calibri"/>
                <w:b/>
              </w:rPr>
              <w:t>If YES, please specify the institution and person:</w:t>
            </w:r>
          </w:p>
        </w:tc>
      </w:tr>
      <w:tr w:rsidR="007219DE" w:rsidRPr="00985695" w:rsidTr="00B31D26">
        <w:trPr>
          <w:cantSplit/>
          <w:trHeight w:val="335"/>
        </w:trPr>
        <w:tc>
          <w:tcPr>
            <w:tcW w:w="851" w:type="dxa"/>
            <w:vMerge w:val="restart"/>
            <w:shd w:val="clear" w:color="auto" w:fill="auto"/>
          </w:tcPr>
          <w:p w:rsidR="007219DE" w:rsidRPr="00985695" w:rsidRDefault="007219DE" w:rsidP="009E4F07">
            <w:pPr>
              <w:rPr>
                <w:rFonts w:asciiTheme="majorHAnsi" w:hAnsiTheme="majorHAnsi"/>
                <w:bCs/>
                <w:lang w:eastAsia="ko-KR"/>
              </w:rPr>
            </w:pPr>
          </w:p>
        </w:tc>
        <w:tc>
          <w:tcPr>
            <w:tcW w:w="9781" w:type="dxa"/>
            <w:shd w:val="clear" w:color="auto" w:fill="auto"/>
            <w:vAlign w:val="center"/>
          </w:tcPr>
          <w:p w:rsidR="007219DE" w:rsidRDefault="007219DE" w:rsidP="009E4F07">
            <w:pPr>
              <w:tabs>
                <w:tab w:val="right" w:leader="dot" w:pos="9232"/>
              </w:tabs>
              <w:spacing w:after="0" w:line="240" w:lineRule="auto"/>
              <w:rPr>
                <w:rFonts w:asciiTheme="majorHAnsi" w:hAnsiTheme="majorHAnsi"/>
              </w:rPr>
            </w:pPr>
            <w:r w:rsidRPr="00985695">
              <w:rPr>
                <w:rFonts w:asciiTheme="majorHAnsi" w:hAnsiTheme="majorHAnsi"/>
              </w:rPr>
              <w:t>Name of the institution:</w:t>
            </w:r>
          </w:p>
          <w:p w:rsidR="007219DE" w:rsidRPr="00985695" w:rsidRDefault="007219DE" w:rsidP="009E4F07">
            <w:pPr>
              <w:tabs>
                <w:tab w:val="right" w:leader="dot" w:pos="9232"/>
              </w:tabs>
              <w:spacing w:after="0" w:line="240" w:lineRule="auto"/>
              <w:rPr>
                <w:rFonts w:asciiTheme="majorHAnsi" w:hAnsiTheme="majorHAnsi"/>
              </w:rPr>
            </w:pPr>
          </w:p>
        </w:tc>
      </w:tr>
      <w:tr w:rsidR="007219DE" w:rsidRPr="00985695" w:rsidTr="00B31D26">
        <w:trPr>
          <w:cantSplit/>
          <w:trHeight w:val="335"/>
        </w:trPr>
        <w:tc>
          <w:tcPr>
            <w:tcW w:w="851" w:type="dxa"/>
            <w:vMerge/>
            <w:shd w:val="clear" w:color="auto" w:fill="auto"/>
          </w:tcPr>
          <w:p w:rsidR="007219DE" w:rsidRPr="00985695" w:rsidRDefault="007219DE" w:rsidP="009E4F07">
            <w:pPr>
              <w:rPr>
                <w:rFonts w:asciiTheme="majorHAnsi" w:hAnsiTheme="majorHAnsi"/>
                <w:bCs/>
                <w:lang w:eastAsia="ko-KR"/>
              </w:rPr>
            </w:pPr>
          </w:p>
        </w:tc>
        <w:tc>
          <w:tcPr>
            <w:tcW w:w="9781" w:type="dxa"/>
            <w:shd w:val="clear" w:color="auto" w:fill="auto"/>
            <w:vAlign w:val="center"/>
          </w:tcPr>
          <w:p w:rsidR="007219DE" w:rsidRDefault="007219DE" w:rsidP="009E4F07">
            <w:pPr>
              <w:tabs>
                <w:tab w:val="right" w:leader="dot" w:pos="9232"/>
              </w:tabs>
              <w:spacing w:after="0" w:line="240" w:lineRule="auto"/>
              <w:rPr>
                <w:rFonts w:asciiTheme="majorHAnsi" w:hAnsiTheme="majorHAnsi"/>
              </w:rPr>
            </w:pPr>
            <w:r w:rsidRPr="00985695">
              <w:rPr>
                <w:rFonts w:asciiTheme="majorHAnsi" w:hAnsiTheme="majorHAnsi"/>
              </w:rPr>
              <w:t>Address:</w:t>
            </w:r>
          </w:p>
          <w:p w:rsidR="007219DE" w:rsidRPr="00985695" w:rsidRDefault="007219DE" w:rsidP="009E4F07">
            <w:pPr>
              <w:tabs>
                <w:tab w:val="right" w:leader="dot" w:pos="9232"/>
              </w:tabs>
              <w:spacing w:after="0" w:line="240" w:lineRule="auto"/>
              <w:rPr>
                <w:rFonts w:asciiTheme="majorHAnsi" w:hAnsiTheme="majorHAnsi"/>
              </w:rPr>
            </w:pPr>
          </w:p>
        </w:tc>
      </w:tr>
      <w:tr w:rsidR="007219DE" w:rsidRPr="00985695" w:rsidTr="00B31D26">
        <w:trPr>
          <w:cantSplit/>
          <w:trHeight w:val="335"/>
        </w:trPr>
        <w:tc>
          <w:tcPr>
            <w:tcW w:w="851" w:type="dxa"/>
            <w:vMerge/>
            <w:shd w:val="clear" w:color="auto" w:fill="auto"/>
          </w:tcPr>
          <w:p w:rsidR="007219DE" w:rsidRPr="00985695" w:rsidRDefault="007219DE" w:rsidP="009E4F07">
            <w:pPr>
              <w:rPr>
                <w:rFonts w:asciiTheme="majorHAnsi" w:hAnsiTheme="majorHAnsi"/>
                <w:bCs/>
                <w:lang w:eastAsia="ko-KR"/>
              </w:rPr>
            </w:pPr>
          </w:p>
        </w:tc>
        <w:tc>
          <w:tcPr>
            <w:tcW w:w="9781" w:type="dxa"/>
            <w:shd w:val="clear" w:color="auto" w:fill="auto"/>
            <w:vAlign w:val="center"/>
          </w:tcPr>
          <w:p w:rsidR="007219DE" w:rsidRPr="00985695" w:rsidRDefault="007219DE" w:rsidP="009E4F07">
            <w:pPr>
              <w:tabs>
                <w:tab w:val="right" w:leader="dot" w:pos="9232"/>
              </w:tabs>
              <w:spacing w:after="0" w:line="240" w:lineRule="auto"/>
              <w:rPr>
                <w:rFonts w:asciiTheme="majorHAnsi" w:hAnsiTheme="majorHAnsi"/>
              </w:rPr>
            </w:pPr>
            <w:r w:rsidRPr="00985695">
              <w:rPr>
                <w:rFonts w:asciiTheme="majorHAnsi" w:hAnsiTheme="majorHAnsi"/>
              </w:rPr>
              <w:t>Responsible person:</w:t>
            </w:r>
          </w:p>
        </w:tc>
      </w:tr>
      <w:tr w:rsidR="007219DE" w:rsidRPr="00985695" w:rsidTr="00B31D26">
        <w:trPr>
          <w:cantSplit/>
          <w:trHeight w:val="335"/>
        </w:trPr>
        <w:tc>
          <w:tcPr>
            <w:tcW w:w="851" w:type="dxa"/>
            <w:vMerge/>
            <w:shd w:val="clear" w:color="auto" w:fill="auto"/>
          </w:tcPr>
          <w:p w:rsidR="007219DE" w:rsidRPr="00985695" w:rsidRDefault="007219DE" w:rsidP="009E4F07">
            <w:pPr>
              <w:rPr>
                <w:rFonts w:asciiTheme="majorHAnsi" w:hAnsiTheme="majorHAnsi"/>
                <w:bCs/>
                <w:lang w:eastAsia="ko-KR"/>
              </w:rPr>
            </w:pPr>
          </w:p>
        </w:tc>
        <w:tc>
          <w:tcPr>
            <w:tcW w:w="9781" w:type="dxa"/>
            <w:shd w:val="clear" w:color="auto" w:fill="auto"/>
            <w:vAlign w:val="center"/>
          </w:tcPr>
          <w:p w:rsidR="007219DE" w:rsidRPr="00985695" w:rsidRDefault="007219DE" w:rsidP="009E4F07">
            <w:pPr>
              <w:tabs>
                <w:tab w:val="right" w:leader="dot" w:pos="9232"/>
              </w:tabs>
              <w:spacing w:after="0" w:line="240" w:lineRule="auto"/>
              <w:ind w:left="459"/>
              <w:rPr>
                <w:rFonts w:asciiTheme="majorHAnsi" w:hAnsiTheme="majorHAnsi"/>
              </w:rPr>
            </w:pPr>
            <w:r w:rsidRPr="00985695">
              <w:rPr>
                <w:rFonts w:asciiTheme="majorHAnsi" w:hAnsiTheme="majorHAnsi"/>
              </w:rPr>
              <w:t>Phone:</w:t>
            </w:r>
          </w:p>
        </w:tc>
      </w:tr>
      <w:tr w:rsidR="007219DE" w:rsidRPr="00985695" w:rsidTr="00B31D26">
        <w:trPr>
          <w:cantSplit/>
          <w:trHeight w:val="335"/>
        </w:trPr>
        <w:tc>
          <w:tcPr>
            <w:tcW w:w="851" w:type="dxa"/>
            <w:vMerge/>
            <w:shd w:val="clear" w:color="auto" w:fill="auto"/>
          </w:tcPr>
          <w:p w:rsidR="007219DE" w:rsidRPr="00985695" w:rsidRDefault="007219DE" w:rsidP="009E4F07">
            <w:pPr>
              <w:rPr>
                <w:rFonts w:asciiTheme="majorHAnsi" w:hAnsiTheme="majorHAnsi"/>
                <w:bCs/>
                <w:lang w:eastAsia="ko-KR"/>
              </w:rPr>
            </w:pPr>
          </w:p>
        </w:tc>
        <w:tc>
          <w:tcPr>
            <w:tcW w:w="9781" w:type="dxa"/>
            <w:shd w:val="clear" w:color="auto" w:fill="auto"/>
            <w:vAlign w:val="center"/>
          </w:tcPr>
          <w:p w:rsidR="007219DE" w:rsidRPr="00985695" w:rsidRDefault="007219DE" w:rsidP="009E4F07">
            <w:pPr>
              <w:tabs>
                <w:tab w:val="right" w:leader="dot" w:pos="9232"/>
              </w:tabs>
              <w:spacing w:after="0" w:line="240" w:lineRule="auto"/>
              <w:ind w:left="459"/>
              <w:rPr>
                <w:rFonts w:asciiTheme="majorHAnsi" w:hAnsiTheme="majorHAnsi"/>
              </w:rPr>
            </w:pPr>
            <w:r w:rsidRPr="00985695">
              <w:rPr>
                <w:rFonts w:asciiTheme="majorHAnsi" w:hAnsiTheme="majorHAnsi"/>
              </w:rPr>
              <w:t>E-mail:</w:t>
            </w:r>
          </w:p>
        </w:tc>
      </w:tr>
      <w:tr w:rsidR="007219DE" w:rsidRPr="00985695" w:rsidTr="00B31D26">
        <w:trPr>
          <w:cantSplit/>
          <w:trHeight w:val="335"/>
        </w:trPr>
        <w:tc>
          <w:tcPr>
            <w:tcW w:w="851" w:type="dxa"/>
            <w:vMerge/>
            <w:shd w:val="clear" w:color="auto" w:fill="auto"/>
          </w:tcPr>
          <w:p w:rsidR="007219DE" w:rsidRPr="00985695" w:rsidRDefault="007219DE" w:rsidP="009E4F07">
            <w:pPr>
              <w:rPr>
                <w:rFonts w:asciiTheme="majorHAnsi" w:hAnsiTheme="majorHAnsi"/>
                <w:bCs/>
                <w:lang w:eastAsia="ko-KR"/>
              </w:rPr>
            </w:pPr>
          </w:p>
        </w:tc>
        <w:tc>
          <w:tcPr>
            <w:tcW w:w="9781" w:type="dxa"/>
            <w:shd w:val="clear" w:color="auto" w:fill="auto"/>
            <w:vAlign w:val="center"/>
          </w:tcPr>
          <w:p w:rsidR="007219DE" w:rsidRPr="00985695" w:rsidRDefault="007219DE" w:rsidP="009E4F07">
            <w:pPr>
              <w:tabs>
                <w:tab w:val="right" w:leader="dot" w:pos="9232"/>
              </w:tabs>
              <w:spacing w:after="0" w:line="240" w:lineRule="auto"/>
              <w:rPr>
                <w:rFonts w:asciiTheme="majorHAnsi" w:hAnsiTheme="majorHAnsi"/>
              </w:rPr>
            </w:pPr>
            <w:r w:rsidRPr="00985695">
              <w:rPr>
                <w:rFonts w:asciiTheme="majorHAnsi" w:hAnsiTheme="majorHAnsi"/>
              </w:rPr>
              <w:t>Contact person:</w:t>
            </w:r>
          </w:p>
        </w:tc>
      </w:tr>
      <w:tr w:rsidR="007219DE" w:rsidRPr="00985695" w:rsidTr="00B31D26">
        <w:trPr>
          <w:cantSplit/>
          <w:trHeight w:val="335"/>
        </w:trPr>
        <w:tc>
          <w:tcPr>
            <w:tcW w:w="851" w:type="dxa"/>
            <w:vMerge/>
            <w:shd w:val="clear" w:color="auto" w:fill="auto"/>
          </w:tcPr>
          <w:p w:rsidR="007219DE" w:rsidRPr="00985695" w:rsidRDefault="007219DE" w:rsidP="009E4F07">
            <w:pPr>
              <w:rPr>
                <w:rFonts w:asciiTheme="majorHAnsi" w:hAnsiTheme="majorHAnsi"/>
                <w:bCs/>
                <w:lang w:eastAsia="ko-KR"/>
              </w:rPr>
            </w:pPr>
          </w:p>
        </w:tc>
        <w:tc>
          <w:tcPr>
            <w:tcW w:w="9781" w:type="dxa"/>
            <w:shd w:val="clear" w:color="auto" w:fill="auto"/>
            <w:vAlign w:val="center"/>
          </w:tcPr>
          <w:p w:rsidR="007219DE" w:rsidRPr="00985695" w:rsidRDefault="007219DE" w:rsidP="009E4F07">
            <w:pPr>
              <w:tabs>
                <w:tab w:val="right" w:leader="dot" w:pos="9232"/>
              </w:tabs>
              <w:spacing w:after="0" w:line="240" w:lineRule="auto"/>
              <w:ind w:left="459"/>
              <w:rPr>
                <w:rFonts w:asciiTheme="majorHAnsi" w:hAnsiTheme="majorHAnsi"/>
              </w:rPr>
            </w:pPr>
            <w:r w:rsidRPr="00985695">
              <w:rPr>
                <w:rFonts w:asciiTheme="majorHAnsi" w:hAnsiTheme="majorHAnsi"/>
              </w:rPr>
              <w:t>Phone:</w:t>
            </w:r>
          </w:p>
        </w:tc>
      </w:tr>
      <w:tr w:rsidR="007219DE" w:rsidRPr="00985695" w:rsidTr="00B31D26">
        <w:trPr>
          <w:cantSplit/>
          <w:trHeight w:val="380"/>
        </w:trPr>
        <w:tc>
          <w:tcPr>
            <w:tcW w:w="851" w:type="dxa"/>
            <w:vMerge/>
          </w:tcPr>
          <w:p w:rsidR="007219DE" w:rsidRPr="00985695" w:rsidRDefault="007219DE" w:rsidP="009E4F07">
            <w:pPr>
              <w:spacing w:after="0" w:line="240" w:lineRule="auto"/>
              <w:rPr>
                <w:rFonts w:asciiTheme="majorHAnsi" w:hAnsiTheme="majorHAnsi"/>
                <w:bCs/>
                <w:lang w:eastAsia="ko-KR"/>
              </w:rPr>
            </w:pPr>
          </w:p>
        </w:tc>
        <w:tc>
          <w:tcPr>
            <w:tcW w:w="9781" w:type="dxa"/>
            <w:shd w:val="clear" w:color="auto" w:fill="auto"/>
            <w:vAlign w:val="center"/>
          </w:tcPr>
          <w:p w:rsidR="007219DE" w:rsidRPr="00985695" w:rsidRDefault="007219DE" w:rsidP="009E4F07">
            <w:pPr>
              <w:tabs>
                <w:tab w:val="right" w:leader="dot" w:pos="9232"/>
              </w:tabs>
              <w:spacing w:after="0" w:line="240" w:lineRule="auto"/>
              <w:ind w:left="459"/>
              <w:rPr>
                <w:rFonts w:asciiTheme="majorHAnsi" w:hAnsiTheme="majorHAnsi"/>
              </w:rPr>
            </w:pPr>
            <w:r w:rsidRPr="00985695">
              <w:rPr>
                <w:rFonts w:asciiTheme="majorHAnsi" w:hAnsiTheme="majorHAnsi"/>
              </w:rPr>
              <w:t>E-mail:</w:t>
            </w:r>
          </w:p>
        </w:tc>
      </w:tr>
      <w:tr w:rsidR="007219DE" w:rsidRPr="006E0AF6" w:rsidTr="00B31D26">
        <w:trPr>
          <w:cantSplit/>
          <w:trHeight w:val="539"/>
        </w:trPr>
        <w:tc>
          <w:tcPr>
            <w:tcW w:w="851" w:type="dxa"/>
          </w:tcPr>
          <w:p w:rsidR="007219DE" w:rsidRPr="006E0AF6" w:rsidRDefault="000D3F3E" w:rsidP="000D3F3E">
            <w:pPr>
              <w:spacing w:after="0" w:line="240" w:lineRule="auto"/>
              <w:rPr>
                <w:rFonts w:asciiTheme="majorHAnsi" w:hAnsiTheme="majorHAnsi" w:cs="Calibri"/>
                <w:b/>
                <w:bCs/>
              </w:rPr>
            </w:pPr>
            <w:r>
              <w:rPr>
                <w:rFonts w:asciiTheme="majorHAnsi" w:hAnsiTheme="majorHAnsi" w:cs="Calibri"/>
                <w:b/>
              </w:rPr>
              <w:lastRenderedPageBreak/>
              <w:t>3.3</w:t>
            </w:r>
            <w:r w:rsidR="007219DE">
              <w:rPr>
                <w:rFonts w:asciiTheme="majorHAnsi" w:hAnsiTheme="majorHAnsi" w:cs="Calibri"/>
                <w:b/>
              </w:rPr>
              <w:t>.</w:t>
            </w:r>
            <w:r>
              <w:rPr>
                <w:rFonts w:asciiTheme="majorHAnsi" w:hAnsiTheme="majorHAnsi" w:cs="Calibri"/>
                <w:b/>
              </w:rPr>
              <w:t>3</w:t>
            </w:r>
          </w:p>
        </w:tc>
        <w:tc>
          <w:tcPr>
            <w:tcW w:w="9781" w:type="dxa"/>
          </w:tcPr>
          <w:p w:rsidR="007219DE" w:rsidRPr="006E0AF6" w:rsidRDefault="007219DE" w:rsidP="009E4F07">
            <w:pPr>
              <w:spacing w:after="0" w:line="240" w:lineRule="auto"/>
              <w:rPr>
                <w:rFonts w:asciiTheme="majorHAnsi" w:hAnsiTheme="majorHAnsi" w:cs="Calibri"/>
                <w:b/>
                <w:bCs/>
              </w:rPr>
            </w:pPr>
            <w:r w:rsidRPr="006E0AF6">
              <w:rPr>
                <w:rFonts w:asciiTheme="majorHAnsi" w:hAnsiTheme="majorHAnsi" w:cs="Calibri"/>
                <w:b/>
              </w:rPr>
              <w:t xml:space="preserve">If NO, please specify when this appointment is expected to take place: </w:t>
            </w:r>
          </w:p>
          <w:p w:rsidR="007219DE" w:rsidRPr="006E0AF6" w:rsidRDefault="007219DE" w:rsidP="009E4F07">
            <w:pPr>
              <w:spacing w:after="0" w:line="240" w:lineRule="auto"/>
              <w:rPr>
                <w:rFonts w:asciiTheme="majorHAnsi" w:hAnsiTheme="majorHAnsi" w:cs="Calibri"/>
                <w:b/>
                <w:bCs/>
              </w:rPr>
            </w:pPr>
            <w:r w:rsidRPr="006E0AF6">
              <w:rPr>
                <w:rFonts w:asciiTheme="majorHAnsi" w:hAnsiTheme="majorHAnsi" w:cs="Calibri"/>
                <w:b/>
              </w:rPr>
              <w:t>{</w:t>
            </w:r>
            <w:proofErr w:type="spellStart"/>
            <w:r w:rsidRPr="006E0AF6">
              <w:rPr>
                <w:rFonts w:asciiTheme="majorHAnsi" w:hAnsiTheme="majorHAnsi" w:cs="Calibri"/>
                <w:b/>
              </w:rPr>
              <w:t>dd</w:t>
            </w:r>
            <w:proofErr w:type="spellEnd"/>
            <w:r w:rsidRPr="006E0AF6">
              <w:rPr>
                <w:rFonts w:asciiTheme="majorHAnsi" w:hAnsiTheme="majorHAnsi" w:cs="Calibri"/>
                <w:b/>
              </w:rPr>
              <w:t>/mm/</w:t>
            </w:r>
            <w:proofErr w:type="spellStart"/>
            <w:r w:rsidRPr="006E0AF6">
              <w:rPr>
                <w:rFonts w:asciiTheme="majorHAnsi" w:hAnsiTheme="majorHAnsi" w:cs="Calibri"/>
                <w:b/>
              </w:rPr>
              <w:t>yyyy</w:t>
            </w:r>
            <w:proofErr w:type="spellEnd"/>
            <w:r w:rsidRPr="006E0AF6">
              <w:rPr>
                <w:rFonts w:asciiTheme="majorHAnsi" w:hAnsiTheme="majorHAnsi" w:cs="Calibri"/>
                <w:b/>
              </w:rPr>
              <w:t>}</w:t>
            </w:r>
          </w:p>
        </w:tc>
      </w:tr>
    </w:tbl>
    <w:p w:rsidR="007219DE" w:rsidRDefault="007219DE" w:rsidP="007219DE">
      <w:pPr>
        <w:pStyle w:val="Cmsor1"/>
        <w:keepLines w:val="0"/>
        <w:numPr>
          <w:ilvl w:val="1"/>
          <w:numId w:val="14"/>
        </w:numPr>
        <w:spacing w:before="240" w:after="60"/>
        <w:rPr>
          <w:color w:val="4F81BD" w:themeColor="accent1"/>
          <w:sz w:val="24"/>
          <w:szCs w:val="24"/>
        </w:rPr>
      </w:pPr>
      <w:bookmarkStart w:id="25" w:name="_Toc431900786"/>
      <w:r w:rsidRPr="00D75497">
        <w:rPr>
          <w:color w:val="4F81BD" w:themeColor="accent1"/>
          <w:sz w:val="24"/>
          <w:szCs w:val="24"/>
        </w:rPr>
        <w:t>DESCRIPTION OF THE PROCEDURES FOR RECOVERIES</w:t>
      </w:r>
      <w:bookmarkEnd w:id="25"/>
    </w:p>
    <w:p w:rsidR="00D91E80" w:rsidRPr="00D91E80" w:rsidRDefault="00D91E80" w:rsidP="00D91E80"/>
    <w:tbl>
      <w:tblPr>
        <w:tblW w:w="10632" w:type="dxa"/>
        <w:tblInd w:w="-459"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000" w:firstRow="0" w:lastRow="0" w:firstColumn="0" w:lastColumn="0" w:noHBand="0" w:noVBand="0"/>
      </w:tblPr>
      <w:tblGrid>
        <w:gridCol w:w="851"/>
        <w:gridCol w:w="9781"/>
      </w:tblGrid>
      <w:tr w:rsidR="000E7851" w:rsidRPr="0099489E" w:rsidTr="00B31D26">
        <w:trPr>
          <w:cantSplit/>
          <w:trHeight w:val="608"/>
        </w:trPr>
        <w:tc>
          <w:tcPr>
            <w:tcW w:w="851" w:type="dxa"/>
            <w:shd w:val="clear" w:color="auto" w:fill="C6D9F1" w:themeFill="text2" w:themeFillTint="33"/>
          </w:tcPr>
          <w:p w:rsidR="000E7851" w:rsidRPr="0099489E" w:rsidRDefault="000E7851" w:rsidP="000D3F3E">
            <w:pPr>
              <w:spacing w:after="0" w:line="240" w:lineRule="auto"/>
              <w:rPr>
                <w:rFonts w:asciiTheme="majorHAnsi" w:hAnsiTheme="majorHAnsi" w:cs="Calibri"/>
                <w:b/>
                <w:bCs/>
              </w:rPr>
            </w:pPr>
            <w:r w:rsidRPr="0099489E">
              <w:rPr>
                <w:rFonts w:asciiTheme="majorHAnsi" w:hAnsiTheme="majorHAnsi" w:cs="Calibri"/>
                <w:b/>
                <w:bCs/>
              </w:rPr>
              <w:t>3.</w:t>
            </w:r>
            <w:r w:rsidR="000D3F3E">
              <w:rPr>
                <w:rFonts w:asciiTheme="majorHAnsi" w:hAnsiTheme="majorHAnsi" w:cs="Calibri"/>
                <w:b/>
                <w:bCs/>
              </w:rPr>
              <w:t>4</w:t>
            </w:r>
            <w:r w:rsidRPr="0099489E">
              <w:rPr>
                <w:rFonts w:asciiTheme="majorHAnsi" w:hAnsiTheme="majorHAnsi" w:cs="Calibri"/>
                <w:b/>
                <w:bCs/>
              </w:rPr>
              <w:t>.</w:t>
            </w:r>
            <w:r w:rsidR="000D3F3E">
              <w:rPr>
                <w:rFonts w:asciiTheme="majorHAnsi" w:hAnsiTheme="majorHAnsi" w:cs="Calibri"/>
                <w:b/>
                <w:bCs/>
              </w:rPr>
              <w:t>1</w:t>
            </w:r>
          </w:p>
        </w:tc>
        <w:tc>
          <w:tcPr>
            <w:tcW w:w="9781" w:type="dxa"/>
            <w:shd w:val="clear" w:color="auto" w:fill="C6D9F1" w:themeFill="text2" w:themeFillTint="33"/>
          </w:tcPr>
          <w:p w:rsidR="000E7851" w:rsidRPr="0099489E" w:rsidRDefault="000E7851" w:rsidP="00411290">
            <w:pPr>
              <w:spacing w:after="0" w:line="240" w:lineRule="auto"/>
              <w:rPr>
                <w:rFonts w:asciiTheme="majorHAnsi" w:hAnsiTheme="majorHAnsi" w:cs="Calibri"/>
                <w:b/>
              </w:rPr>
            </w:pPr>
            <w:r w:rsidRPr="0099489E">
              <w:rPr>
                <w:rFonts w:asciiTheme="majorHAnsi" w:hAnsiTheme="majorHAnsi" w:cs="Calibri"/>
                <w:b/>
              </w:rPr>
              <w:t>Handling recoveries</w:t>
            </w:r>
          </w:p>
          <w:p w:rsidR="000E7851" w:rsidRPr="0099489E" w:rsidRDefault="004F79C4" w:rsidP="00BC7F84">
            <w:pPr>
              <w:spacing w:after="0" w:line="240" w:lineRule="auto"/>
              <w:jc w:val="both"/>
              <w:rPr>
                <w:rFonts w:asciiTheme="majorHAnsi" w:hAnsiTheme="majorHAnsi" w:cs="Calibri"/>
                <w:bCs/>
              </w:rPr>
            </w:pPr>
            <w:r>
              <w:rPr>
                <w:rFonts w:asciiTheme="majorHAnsi" w:hAnsiTheme="majorHAnsi"/>
              </w:rPr>
              <w:t>Please d</w:t>
            </w:r>
            <w:r w:rsidR="000E7851" w:rsidRPr="0099489E">
              <w:rPr>
                <w:rFonts w:asciiTheme="majorHAnsi" w:hAnsiTheme="majorHAnsi"/>
              </w:rPr>
              <w:t xml:space="preserve">escribe the procedure </w:t>
            </w:r>
            <w:r w:rsidR="000E7851" w:rsidRPr="0099489E">
              <w:rPr>
                <w:rFonts w:asciiTheme="majorHAnsi" w:hAnsiTheme="majorHAnsi"/>
                <w:iCs/>
              </w:rPr>
              <w:t>for handling recoveries in your Partner State in relation to the Danube Transnational Programme.</w:t>
            </w:r>
          </w:p>
        </w:tc>
      </w:tr>
      <w:tr w:rsidR="000E7851" w:rsidRPr="0099489E" w:rsidTr="00B31D26">
        <w:trPr>
          <w:cantSplit/>
          <w:trHeight w:val="608"/>
        </w:trPr>
        <w:tc>
          <w:tcPr>
            <w:tcW w:w="851" w:type="dxa"/>
            <w:shd w:val="clear" w:color="auto" w:fill="auto"/>
          </w:tcPr>
          <w:p w:rsidR="000E7851" w:rsidRPr="0099489E" w:rsidRDefault="000E7851" w:rsidP="00411290">
            <w:pPr>
              <w:spacing w:after="0" w:line="240" w:lineRule="auto"/>
              <w:rPr>
                <w:rFonts w:asciiTheme="majorHAnsi" w:hAnsiTheme="majorHAnsi" w:cs="Calibri"/>
                <w:b/>
                <w:bCs/>
              </w:rPr>
            </w:pPr>
          </w:p>
        </w:tc>
        <w:tc>
          <w:tcPr>
            <w:tcW w:w="9781" w:type="dxa"/>
            <w:shd w:val="clear" w:color="auto" w:fill="auto"/>
          </w:tcPr>
          <w:p w:rsidR="000E7851" w:rsidRPr="0099489E" w:rsidRDefault="000E7851" w:rsidP="00411290">
            <w:pPr>
              <w:spacing w:after="0" w:line="240" w:lineRule="auto"/>
              <w:rPr>
                <w:rFonts w:asciiTheme="majorHAnsi" w:hAnsiTheme="majorHAnsi" w:cs="Calibri"/>
                <w:b/>
              </w:rPr>
            </w:pPr>
          </w:p>
          <w:p w:rsidR="00D91E80" w:rsidRPr="0099489E" w:rsidRDefault="00D91E80" w:rsidP="00411290">
            <w:pPr>
              <w:spacing w:after="0" w:line="240" w:lineRule="auto"/>
              <w:rPr>
                <w:rFonts w:asciiTheme="majorHAnsi" w:hAnsiTheme="majorHAnsi" w:cs="Calibri"/>
                <w:b/>
              </w:rPr>
            </w:pPr>
          </w:p>
          <w:p w:rsidR="00D91E80" w:rsidRPr="0099489E" w:rsidRDefault="00D91E80" w:rsidP="00411290">
            <w:pPr>
              <w:spacing w:after="0" w:line="240" w:lineRule="auto"/>
              <w:rPr>
                <w:rFonts w:asciiTheme="majorHAnsi" w:hAnsiTheme="majorHAnsi" w:cs="Calibri"/>
                <w:b/>
              </w:rPr>
            </w:pPr>
          </w:p>
          <w:p w:rsidR="00D91E80" w:rsidRPr="0099489E" w:rsidRDefault="00D91E80" w:rsidP="00411290">
            <w:pPr>
              <w:spacing w:after="0" w:line="240" w:lineRule="auto"/>
              <w:rPr>
                <w:rFonts w:asciiTheme="majorHAnsi" w:hAnsiTheme="majorHAnsi" w:cs="Calibri"/>
                <w:b/>
              </w:rPr>
            </w:pPr>
          </w:p>
          <w:p w:rsidR="00D91E80" w:rsidRPr="0099489E" w:rsidRDefault="00D91E80" w:rsidP="00411290">
            <w:pPr>
              <w:spacing w:after="0" w:line="240" w:lineRule="auto"/>
              <w:rPr>
                <w:rFonts w:asciiTheme="majorHAnsi" w:hAnsiTheme="majorHAnsi" w:cs="Calibri"/>
                <w:b/>
              </w:rPr>
            </w:pPr>
          </w:p>
          <w:p w:rsidR="00D91E80" w:rsidRPr="0099489E" w:rsidRDefault="00D91E80" w:rsidP="00411290">
            <w:pPr>
              <w:spacing w:after="0" w:line="240" w:lineRule="auto"/>
              <w:rPr>
                <w:rFonts w:asciiTheme="majorHAnsi" w:hAnsiTheme="majorHAnsi" w:cs="Calibri"/>
                <w:b/>
              </w:rPr>
            </w:pPr>
          </w:p>
          <w:p w:rsidR="00D91E80" w:rsidRPr="0099489E" w:rsidRDefault="00D91E80" w:rsidP="00411290">
            <w:pPr>
              <w:spacing w:after="0" w:line="240" w:lineRule="auto"/>
              <w:rPr>
                <w:rFonts w:asciiTheme="majorHAnsi" w:hAnsiTheme="majorHAnsi" w:cs="Calibri"/>
                <w:b/>
              </w:rPr>
            </w:pPr>
          </w:p>
          <w:p w:rsidR="00D91E80" w:rsidRPr="0099489E" w:rsidRDefault="00D91E80" w:rsidP="00411290">
            <w:pPr>
              <w:spacing w:after="0" w:line="240" w:lineRule="auto"/>
              <w:rPr>
                <w:rFonts w:asciiTheme="majorHAnsi" w:hAnsiTheme="majorHAnsi" w:cs="Calibri"/>
                <w:b/>
              </w:rPr>
            </w:pPr>
          </w:p>
          <w:p w:rsidR="00D91E80" w:rsidRPr="0099489E" w:rsidRDefault="00D91E80" w:rsidP="00411290">
            <w:pPr>
              <w:spacing w:after="0" w:line="240" w:lineRule="auto"/>
              <w:rPr>
                <w:rFonts w:asciiTheme="majorHAnsi" w:hAnsiTheme="majorHAnsi" w:cs="Calibri"/>
                <w:b/>
              </w:rPr>
            </w:pPr>
          </w:p>
          <w:p w:rsidR="00D91E80" w:rsidRPr="0099489E" w:rsidRDefault="00D91E80" w:rsidP="00411290">
            <w:pPr>
              <w:spacing w:after="0" w:line="240" w:lineRule="auto"/>
              <w:rPr>
                <w:rFonts w:asciiTheme="majorHAnsi" w:hAnsiTheme="majorHAnsi" w:cs="Calibri"/>
                <w:b/>
              </w:rPr>
            </w:pPr>
          </w:p>
          <w:p w:rsidR="00D91E80" w:rsidRPr="0099489E" w:rsidRDefault="00D91E80" w:rsidP="00411290">
            <w:pPr>
              <w:spacing w:after="0" w:line="240" w:lineRule="auto"/>
              <w:rPr>
                <w:rFonts w:asciiTheme="majorHAnsi" w:hAnsiTheme="majorHAnsi" w:cs="Calibri"/>
                <w:b/>
              </w:rPr>
            </w:pPr>
          </w:p>
          <w:p w:rsidR="00D91E80" w:rsidRPr="0099489E" w:rsidRDefault="00D91E80" w:rsidP="00411290">
            <w:pPr>
              <w:spacing w:after="0" w:line="240" w:lineRule="auto"/>
              <w:rPr>
                <w:rFonts w:asciiTheme="majorHAnsi" w:hAnsiTheme="majorHAnsi" w:cs="Calibri"/>
                <w:b/>
              </w:rPr>
            </w:pPr>
          </w:p>
        </w:tc>
      </w:tr>
    </w:tbl>
    <w:p w:rsidR="00234033" w:rsidRPr="00124686" w:rsidRDefault="00234033" w:rsidP="00411290">
      <w:pPr>
        <w:pStyle w:val="Cmsor1"/>
        <w:keepLines w:val="0"/>
        <w:numPr>
          <w:ilvl w:val="0"/>
          <w:numId w:val="14"/>
        </w:numPr>
        <w:spacing w:before="240" w:after="60"/>
      </w:pPr>
      <w:bookmarkStart w:id="26" w:name="_Toc431221647"/>
      <w:bookmarkStart w:id="27" w:name="_Toc431900787"/>
      <w:bookmarkStart w:id="28" w:name="_Toc379892603"/>
      <w:r w:rsidRPr="00124686">
        <w:t>AUDIT TASKS AT NATIONAL LEVEL</w:t>
      </w:r>
      <w:bookmarkEnd w:id="26"/>
      <w:bookmarkEnd w:id="27"/>
    </w:p>
    <w:p w:rsidR="00411290" w:rsidRPr="00234033" w:rsidRDefault="00411290" w:rsidP="00234033">
      <w:pPr>
        <w:pStyle w:val="Cmsor1"/>
        <w:keepLines w:val="0"/>
        <w:numPr>
          <w:ilvl w:val="1"/>
          <w:numId w:val="14"/>
        </w:numPr>
        <w:spacing w:before="240" w:after="60"/>
        <w:rPr>
          <w:color w:val="4F81BD" w:themeColor="accent1"/>
          <w:sz w:val="24"/>
          <w:szCs w:val="24"/>
        </w:rPr>
      </w:pPr>
      <w:bookmarkStart w:id="29" w:name="_Toc431221648"/>
      <w:bookmarkStart w:id="30" w:name="_Toc431900788"/>
      <w:r w:rsidRPr="00234033">
        <w:rPr>
          <w:color w:val="4F81BD" w:themeColor="accent1"/>
          <w:sz w:val="24"/>
          <w:szCs w:val="24"/>
        </w:rPr>
        <w:t>RESPONSIBLE BODY FOR AUDIT TASKS AT NATIONAL LEVEL</w:t>
      </w:r>
      <w:bookmarkEnd w:id="28"/>
      <w:bookmarkEnd w:id="29"/>
      <w:bookmarkEnd w:id="30"/>
    </w:p>
    <w:p w:rsidR="00411290" w:rsidRPr="006E0AF6" w:rsidRDefault="00411290" w:rsidP="00411290">
      <w:pPr>
        <w:pStyle w:val="Nincstrkz1"/>
        <w:ind w:left="360"/>
        <w:rPr>
          <w:rFonts w:asciiTheme="majorHAnsi" w:hAnsiTheme="majorHAnsi"/>
          <w:b/>
          <w:color w:val="17365D" w:themeColor="text2" w:themeShade="BF"/>
          <w:lang w:val="en-GB"/>
        </w:rPr>
      </w:pPr>
    </w:p>
    <w:tbl>
      <w:tblPr>
        <w:tblW w:w="10632" w:type="dxa"/>
        <w:tblInd w:w="-459"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000" w:firstRow="0" w:lastRow="0" w:firstColumn="0" w:lastColumn="0" w:noHBand="0" w:noVBand="0"/>
      </w:tblPr>
      <w:tblGrid>
        <w:gridCol w:w="10632"/>
      </w:tblGrid>
      <w:tr w:rsidR="00CC3C76" w:rsidRPr="00CC3C76" w:rsidTr="00B31D26">
        <w:trPr>
          <w:cantSplit/>
          <w:trHeight w:val="335"/>
        </w:trPr>
        <w:tc>
          <w:tcPr>
            <w:tcW w:w="10632" w:type="dxa"/>
            <w:shd w:val="clear" w:color="auto" w:fill="DBE5F1" w:themeFill="accent1" w:themeFillTint="33"/>
          </w:tcPr>
          <w:p w:rsidR="00411290" w:rsidRPr="00CC3C76" w:rsidRDefault="00411290" w:rsidP="00411290">
            <w:pPr>
              <w:autoSpaceDE w:val="0"/>
              <w:autoSpaceDN w:val="0"/>
              <w:adjustRightInd w:val="0"/>
              <w:spacing w:before="60" w:after="0" w:line="240" w:lineRule="auto"/>
              <w:jc w:val="center"/>
              <w:rPr>
                <w:rFonts w:asciiTheme="majorHAnsi" w:hAnsiTheme="majorHAnsi" w:cs="EUAlbertina"/>
                <w:b/>
                <w:bCs/>
              </w:rPr>
            </w:pPr>
            <w:r w:rsidRPr="00CC3C76">
              <w:rPr>
                <w:rFonts w:asciiTheme="majorHAnsi" w:hAnsiTheme="majorHAnsi" w:cs="EUAlbertina"/>
                <w:b/>
              </w:rPr>
              <w:t>Article 25</w:t>
            </w:r>
            <w:r w:rsidR="00CC3C76" w:rsidRPr="00CC3C76">
              <w:rPr>
                <w:rFonts w:asciiTheme="majorHAnsi" w:hAnsiTheme="majorHAnsi" w:cs="EUAlbertina"/>
                <w:b/>
              </w:rPr>
              <w:t xml:space="preserve"> (</w:t>
            </w:r>
            <w:r w:rsidR="00D22098">
              <w:rPr>
                <w:rFonts w:asciiTheme="majorHAnsi" w:hAnsiTheme="majorHAnsi" w:cs="EUAlbertina"/>
                <w:b/>
              </w:rPr>
              <w:t>1</w:t>
            </w:r>
            <w:r w:rsidR="00CC3C76" w:rsidRPr="00CC3C76">
              <w:rPr>
                <w:rFonts w:asciiTheme="majorHAnsi" w:hAnsiTheme="majorHAnsi" w:cs="EUAlbertina"/>
                <w:b/>
              </w:rPr>
              <w:t xml:space="preserve">) of the Regulation </w:t>
            </w:r>
            <w:r w:rsidR="00B62352">
              <w:rPr>
                <w:rFonts w:asciiTheme="majorHAnsi" w:hAnsiTheme="majorHAnsi" w:cs="EUAlbertina"/>
                <w:b/>
              </w:rPr>
              <w:t>(</w:t>
            </w:r>
            <w:r w:rsidR="00CC3C76" w:rsidRPr="00CC3C76">
              <w:rPr>
                <w:rFonts w:asciiTheme="majorHAnsi" w:hAnsiTheme="majorHAnsi" w:cs="EUAlbertina"/>
                <w:b/>
              </w:rPr>
              <w:t>E</w:t>
            </w:r>
            <w:r w:rsidR="00B62352">
              <w:rPr>
                <w:rFonts w:asciiTheme="majorHAnsi" w:hAnsiTheme="majorHAnsi" w:cs="EUAlbertina"/>
                <w:b/>
              </w:rPr>
              <w:t>U)</w:t>
            </w:r>
            <w:r w:rsidR="00CC3C76" w:rsidRPr="00CC3C76">
              <w:rPr>
                <w:rFonts w:asciiTheme="majorHAnsi" w:hAnsiTheme="majorHAnsi" w:cs="EUAlbertina"/>
                <w:b/>
              </w:rPr>
              <w:t xml:space="preserve"> No. 1299/2013 (ETC Regulation)</w:t>
            </w:r>
          </w:p>
          <w:p w:rsidR="00B62352" w:rsidRDefault="00B62352" w:rsidP="00BC7F84">
            <w:pPr>
              <w:autoSpaceDE w:val="0"/>
              <w:autoSpaceDN w:val="0"/>
              <w:adjustRightInd w:val="0"/>
              <w:spacing w:before="60" w:after="60" w:line="240" w:lineRule="auto"/>
              <w:jc w:val="both"/>
              <w:rPr>
                <w:rFonts w:asciiTheme="majorHAnsi" w:hAnsiTheme="majorHAnsi" w:cs="EUAlbertina"/>
              </w:rPr>
            </w:pPr>
            <w:r>
              <w:rPr>
                <w:rFonts w:asciiTheme="majorHAnsi" w:hAnsiTheme="majorHAnsi" w:cs="EUAlbertina"/>
              </w:rPr>
              <w:t xml:space="preserve">1. The Member States and third countries participating in a cooperation programme may authorise the audit authority to carry out </w:t>
            </w:r>
            <w:r w:rsidR="004718BE">
              <w:rPr>
                <w:rFonts w:asciiTheme="majorHAnsi" w:hAnsiTheme="majorHAnsi" w:cs="EUAlbertina"/>
              </w:rPr>
              <w:t xml:space="preserve">directly the functions provided for in Article 127 of Regulation (EU) No. 1303/2013 in the whole of the territory covered by a cooperation </w:t>
            </w:r>
            <w:r w:rsidR="007D4EA5">
              <w:rPr>
                <w:rFonts w:asciiTheme="majorHAnsi" w:hAnsiTheme="majorHAnsi" w:cs="EUAlbertina"/>
              </w:rPr>
              <w:t xml:space="preserve">programme. </w:t>
            </w:r>
          </w:p>
          <w:p w:rsidR="007D4EA5" w:rsidRPr="007D4EA5" w:rsidRDefault="007D4EA5" w:rsidP="007D4EA5">
            <w:pPr>
              <w:autoSpaceDE w:val="0"/>
              <w:autoSpaceDN w:val="0"/>
              <w:adjustRightInd w:val="0"/>
              <w:spacing w:before="60" w:after="60" w:line="240" w:lineRule="auto"/>
              <w:jc w:val="both"/>
              <w:rPr>
                <w:b/>
                <w:lang w:eastAsia="en-GB"/>
              </w:rPr>
            </w:pPr>
            <w:r w:rsidRPr="007D4EA5">
              <w:rPr>
                <w:b/>
                <w:lang w:eastAsia="en-GB"/>
              </w:rPr>
              <w:t>CP 5.3.1</w:t>
            </w:r>
            <w:r w:rsidR="004F6E71">
              <w:rPr>
                <w:b/>
                <w:lang w:eastAsia="en-GB"/>
              </w:rPr>
              <w:t>: Institutions</w:t>
            </w:r>
            <w:r w:rsidRPr="007D4EA5">
              <w:rPr>
                <w:b/>
                <w:lang w:eastAsia="en-GB"/>
              </w:rPr>
              <w:t xml:space="preserve">: </w:t>
            </w:r>
          </w:p>
          <w:p w:rsidR="00CC3C76" w:rsidRPr="00CC3C76" w:rsidRDefault="007D4EA5" w:rsidP="007D4EA5">
            <w:pPr>
              <w:autoSpaceDE w:val="0"/>
              <w:autoSpaceDN w:val="0"/>
              <w:adjustRightInd w:val="0"/>
              <w:spacing w:before="60" w:after="60" w:line="240" w:lineRule="auto"/>
              <w:jc w:val="both"/>
              <w:rPr>
                <w:rFonts w:asciiTheme="majorHAnsi" w:hAnsiTheme="majorHAnsi" w:cs="EUAlbertina"/>
                <w:bCs/>
              </w:rPr>
            </w:pPr>
            <w:r w:rsidRPr="008531C7">
              <w:rPr>
                <w:lang w:eastAsia="en-GB"/>
              </w:rPr>
              <w:t>The A</w:t>
            </w:r>
            <w:r>
              <w:rPr>
                <w:lang w:eastAsia="en-GB"/>
              </w:rPr>
              <w:t xml:space="preserve">udit </w:t>
            </w:r>
            <w:r w:rsidRPr="008531C7">
              <w:rPr>
                <w:lang w:eastAsia="en-GB"/>
              </w:rPr>
              <w:t>A</w:t>
            </w:r>
            <w:r>
              <w:rPr>
                <w:lang w:eastAsia="en-GB"/>
              </w:rPr>
              <w:t>uthority</w:t>
            </w:r>
            <w:r w:rsidRPr="008531C7">
              <w:rPr>
                <w:lang w:eastAsia="en-GB"/>
              </w:rPr>
              <w:t xml:space="preserve"> will be assisted by a Group of Auditors (</w:t>
            </w:r>
            <w:proofErr w:type="spellStart"/>
            <w:r w:rsidRPr="008531C7">
              <w:rPr>
                <w:lang w:eastAsia="en-GB"/>
              </w:rPr>
              <w:t>GoA</w:t>
            </w:r>
            <w:proofErr w:type="spellEnd"/>
            <w:r w:rsidRPr="008531C7">
              <w:rPr>
                <w:lang w:eastAsia="en-GB"/>
              </w:rPr>
              <w:t xml:space="preserve">) comprising of representatives from responsible bodies of each Partner State. </w:t>
            </w:r>
          </w:p>
        </w:tc>
      </w:tr>
    </w:tbl>
    <w:p w:rsidR="00411290" w:rsidRPr="006E0AF6" w:rsidRDefault="00411290" w:rsidP="00411290">
      <w:pPr>
        <w:pStyle w:val="Nincstrkz1"/>
        <w:rPr>
          <w:rFonts w:asciiTheme="majorHAnsi" w:hAnsiTheme="majorHAnsi"/>
          <w:b/>
          <w:color w:val="17365D" w:themeColor="text2" w:themeShade="BF"/>
          <w:lang w:val="en-GB"/>
        </w:rPr>
      </w:pPr>
    </w:p>
    <w:p w:rsidR="00411290" w:rsidRPr="006E0AF6" w:rsidRDefault="00411290" w:rsidP="00411290">
      <w:pPr>
        <w:pStyle w:val="Nincstrkz1"/>
        <w:rPr>
          <w:rFonts w:asciiTheme="majorHAnsi" w:hAnsiTheme="majorHAnsi"/>
          <w:b/>
          <w:color w:val="17365D" w:themeColor="text2" w:themeShade="BF"/>
          <w:lang w:val="en-GB"/>
        </w:rPr>
      </w:pPr>
    </w:p>
    <w:tbl>
      <w:tblPr>
        <w:tblW w:w="10632" w:type="dxa"/>
        <w:tblInd w:w="-459"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000" w:firstRow="0" w:lastRow="0" w:firstColumn="0" w:lastColumn="0" w:noHBand="0" w:noVBand="0"/>
      </w:tblPr>
      <w:tblGrid>
        <w:gridCol w:w="851"/>
        <w:gridCol w:w="9781"/>
      </w:tblGrid>
      <w:tr w:rsidR="00411290" w:rsidRPr="006E0AF6" w:rsidTr="00B31D26">
        <w:trPr>
          <w:cantSplit/>
          <w:trHeight w:val="335"/>
        </w:trPr>
        <w:tc>
          <w:tcPr>
            <w:tcW w:w="851" w:type="dxa"/>
            <w:vMerge w:val="restart"/>
          </w:tcPr>
          <w:p w:rsidR="00411290" w:rsidRPr="00CC3C76" w:rsidRDefault="00CC3C76" w:rsidP="00411290">
            <w:pPr>
              <w:spacing w:after="0" w:line="240" w:lineRule="auto"/>
              <w:rPr>
                <w:rFonts w:asciiTheme="majorHAnsi" w:hAnsiTheme="majorHAnsi"/>
                <w:bCs/>
                <w:lang w:eastAsia="ko-KR"/>
              </w:rPr>
            </w:pPr>
            <w:r>
              <w:rPr>
                <w:rFonts w:asciiTheme="majorHAnsi" w:hAnsiTheme="majorHAnsi" w:cs="Calibri"/>
                <w:b/>
              </w:rPr>
              <w:t>4</w:t>
            </w:r>
            <w:r w:rsidR="00411290" w:rsidRPr="00CC3C76">
              <w:rPr>
                <w:rFonts w:asciiTheme="majorHAnsi" w:hAnsiTheme="majorHAnsi" w:cs="Calibri"/>
                <w:b/>
              </w:rPr>
              <w:t>.1</w:t>
            </w:r>
            <w:r>
              <w:rPr>
                <w:rFonts w:asciiTheme="majorHAnsi" w:hAnsiTheme="majorHAnsi" w:cs="Calibri"/>
                <w:b/>
              </w:rPr>
              <w:t>.1</w:t>
            </w:r>
          </w:p>
        </w:tc>
        <w:tc>
          <w:tcPr>
            <w:tcW w:w="9781" w:type="dxa"/>
            <w:shd w:val="clear" w:color="auto" w:fill="auto"/>
          </w:tcPr>
          <w:p w:rsidR="00411290" w:rsidRPr="00CC3C76" w:rsidRDefault="00411290" w:rsidP="00BC7F84">
            <w:pPr>
              <w:spacing w:after="0" w:line="240" w:lineRule="auto"/>
              <w:jc w:val="both"/>
              <w:rPr>
                <w:rFonts w:asciiTheme="majorHAnsi" w:hAnsiTheme="majorHAnsi" w:cs="Calibri"/>
                <w:b/>
                <w:bCs/>
              </w:rPr>
            </w:pPr>
            <w:r w:rsidRPr="00CC3C76">
              <w:rPr>
                <w:rFonts w:asciiTheme="majorHAnsi" w:hAnsiTheme="majorHAnsi" w:cs="Calibri"/>
                <w:b/>
              </w:rPr>
              <w:t xml:space="preserve">Has the </w:t>
            </w:r>
            <w:r w:rsidRPr="00CC3C76">
              <w:rPr>
                <w:rFonts w:asciiTheme="majorHAnsi" w:hAnsiTheme="majorHAnsi" w:cs="Calibri"/>
                <w:b/>
                <w:u w:val="single"/>
              </w:rPr>
              <w:t>national audit body</w:t>
            </w:r>
            <w:r w:rsidRPr="00CC3C76">
              <w:rPr>
                <w:rFonts w:asciiTheme="majorHAnsi" w:hAnsiTheme="majorHAnsi" w:cs="Calibri"/>
                <w:b/>
              </w:rPr>
              <w:t xml:space="preserve"> already been nominated, i.e. the audit body responsible to nominate the member to the Group of Auditors?  </w:t>
            </w:r>
          </w:p>
          <w:p w:rsidR="00411290" w:rsidRPr="00CC3C76" w:rsidRDefault="00411290" w:rsidP="00411290">
            <w:pPr>
              <w:spacing w:after="0" w:line="240" w:lineRule="auto"/>
              <w:rPr>
                <w:rFonts w:asciiTheme="majorHAnsi" w:hAnsiTheme="majorHAnsi"/>
                <w:lang w:eastAsia="ko-KR"/>
              </w:rPr>
            </w:pPr>
          </w:p>
        </w:tc>
      </w:tr>
      <w:tr w:rsidR="00411290" w:rsidRPr="006E0AF6" w:rsidTr="00B31D26">
        <w:trPr>
          <w:cantSplit/>
          <w:trHeight w:val="335"/>
        </w:trPr>
        <w:tc>
          <w:tcPr>
            <w:tcW w:w="851" w:type="dxa"/>
            <w:vMerge/>
          </w:tcPr>
          <w:p w:rsidR="00411290" w:rsidRPr="00CC3C76" w:rsidRDefault="00411290" w:rsidP="00411290">
            <w:pPr>
              <w:spacing w:after="0" w:line="240" w:lineRule="auto"/>
              <w:rPr>
                <w:rFonts w:asciiTheme="majorHAnsi" w:hAnsiTheme="majorHAnsi"/>
                <w:bCs/>
                <w:lang w:eastAsia="ko-KR"/>
              </w:rPr>
            </w:pPr>
          </w:p>
        </w:tc>
        <w:tc>
          <w:tcPr>
            <w:tcW w:w="9781" w:type="dxa"/>
            <w:shd w:val="clear" w:color="auto" w:fill="auto"/>
          </w:tcPr>
          <w:p w:rsidR="00D91E80" w:rsidRPr="00CC3C76" w:rsidRDefault="00411290" w:rsidP="00411290">
            <w:pPr>
              <w:spacing w:after="0" w:line="240" w:lineRule="auto"/>
              <w:ind w:left="360"/>
              <w:rPr>
                <w:rFonts w:asciiTheme="majorHAnsi" w:hAnsiTheme="majorHAnsi" w:cs="Tahoma"/>
                <w:b/>
                <w:lang w:eastAsia="ko-KR"/>
              </w:rPr>
            </w:pPr>
            <w:r w:rsidRPr="00CC3C76">
              <w:rPr>
                <w:rFonts w:asciiTheme="majorHAnsi" w:hAnsiTheme="majorHAnsi" w:cs="Tahoma"/>
                <w:lang w:eastAsia="ko-KR"/>
              </w:rPr>
              <w:fldChar w:fldCharType="begin">
                <w:ffData>
                  <w:name w:val="Check3"/>
                  <w:enabled/>
                  <w:calcOnExit w:val="0"/>
                  <w:checkBox>
                    <w:sizeAuto/>
                    <w:default w:val="0"/>
                  </w:checkBox>
                </w:ffData>
              </w:fldChar>
            </w:r>
            <w:r w:rsidRPr="00CC3C76">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CC3C76">
              <w:rPr>
                <w:rFonts w:asciiTheme="majorHAnsi" w:hAnsiTheme="majorHAnsi" w:cs="Tahoma"/>
                <w:lang w:eastAsia="ko-KR"/>
              </w:rPr>
              <w:fldChar w:fldCharType="end"/>
            </w:r>
            <w:r w:rsidRPr="00CC3C76">
              <w:rPr>
                <w:rFonts w:asciiTheme="majorHAnsi" w:hAnsiTheme="majorHAnsi" w:cs="Tahoma"/>
                <w:lang w:eastAsia="ko-KR"/>
              </w:rPr>
              <w:t xml:space="preserve">  </w:t>
            </w:r>
            <w:r w:rsidRPr="00CC3C76">
              <w:rPr>
                <w:rFonts w:asciiTheme="majorHAnsi" w:hAnsiTheme="majorHAnsi" w:cs="Tahoma"/>
                <w:b/>
                <w:lang w:eastAsia="ko-KR"/>
              </w:rPr>
              <w:t>YES</w:t>
            </w:r>
          </w:p>
          <w:p w:rsidR="00411290" w:rsidRPr="00CC3C76" w:rsidRDefault="00411290" w:rsidP="00D91E80">
            <w:pPr>
              <w:spacing w:after="0" w:line="240" w:lineRule="auto"/>
              <w:ind w:left="360"/>
              <w:rPr>
                <w:rFonts w:asciiTheme="majorHAnsi" w:hAnsiTheme="majorHAnsi" w:cs="Tahoma"/>
                <w:b/>
                <w:bCs/>
                <w:lang w:eastAsia="ko-KR"/>
              </w:rPr>
            </w:pPr>
            <w:r w:rsidRPr="00CC3C76">
              <w:rPr>
                <w:rFonts w:asciiTheme="majorHAnsi" w:hAnsiTheme="majorHAnsi" w:cs="Tahoma"/>
                <w:lang w:eastAsia="ko-KR"/>
              </w:rPr>
              <w:fldChar w:fldCharType="begin">
                <w:ffData>
                  <w:name w:val="Check3"/>
                  <w:enabled/>
                  <w:calcOnExit w:val="0"/>
                  <w:checkBox>
                    <w:sizeAuto/>
                    <w:default w:val="0"/>
                  </w:checkBox>
                </w:ffData>
              </w:fldChar>
            </w:r>
            <w:r w:rsidRPr="00CC3C76">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CC3C76">
              <w:rPr>
                <w:rFonts w:asciiTheme="majorHAnsi" w:hAnsiTheme="majorHAnsi" w:cs="Tahoma"/>
                <w:lang w:eastAsia="ko-KR"/>
              </w:rPr>
              <w:fldChar w:fldCharType="end"/>
            </w:r>
            <w:r w:rsidRPr="00CC3C76">
              <w:rPr>
                <w:rFonts w:asciiTheme="majorHAnsi" w:hAnsiTheme="majorHAnsi" w:cs="Tahoma"/>
                <w:lang w:eastAsia="ko-KR"/>
              </w:rPr>
              <w:tab/>
            </w:r>
            <w:r w:rsidRPr="00CC3C76">
              <w:rPr>
                <w:rFonts w:asciiTheme="majorHAnsi" w:hAnsiTheme="majorHAnsi" w:cs="Tahoma"/>
                <w:b/>
                <w:lang w:eastAsia="ko-KR"/>
              </w:rPr>
              <w:t>NO</w:t>
            </w:r>
          </w:p>
        </w:tc>
      </w:tr>
      <w:tr w:rsidR="00411290" w:rsidRPr="006E0AF6" w:rsidTr="00B31D26">
        <w:trPr>
          <w:cantSplit/>
          <w:trHeight w:val="335"/>
        </w:trPr>
        <w:tc>
          <w:tcPr>
            <w:tcW w:w="851" w:type="dxa"/>
            <w:vMerge/>
          </w:tcPr>
          <w:p w:rsidR="00411290" w:rsidRPr="00CC3C76" w:rsidRDefault="00411290" w:rsidP="00411290">
            <w:pPr>
              <w:spacing w:after="0" w:line="240" w:lineRule="auto"/>
              <w:rPr>
                <w:rFonts w:asciiTheme="majorHAnsi" w:hAnsiTheme="majorHAnsi"/>
                <w:bCs/>
                <w:lang w:eastAsia="ko-KR"/>
              </w:rPr>
            </w:pPr>
          </w:p>
        </w:tc>
        <w:tc>
          <w:tcPr>
            <w:tcW w:w="9781" w:type="dxa"/>
            <w:shd w:val="clear" w:color="auto" w:fill="auto"/>
            <w:vAlign w:val="center"/>
          </w:tcPr>
          <w:p w:rsidR="00411290" w:rsidRPr="00CC3C76" w:rsidRDefault="00411290" w:rsidP="00411290">
            <w:pPr>
              <w:tabs>
                <w:tab w:val="right" w:leader="dot" w:pos="9232"/>
              </w:tabs>
              <w:spacing w:after="0" w:line="240" w:lineRule="auto"/>
              <w:rPr>
                <w:rFonts w:asciiTheme="majorHAnsi" w:hAnsiTheme="majorHAnsi"/>
              </w:rPr>
            </w:pPr>
            <w:r w:rsidRPr="00CC3C76">
              <w:rPr>
                <w:rFonts w:asciiTheme="majorHAnsi" w:hAnsiTheme="majorHAnsi" w:cs="Calibri"/>
                <w:b/>
              </w:rPr>
              <w:t>If YES, please specify the institution in charge:</w:t>
            </w:r>
          </w:p>
        </w:tc>
      </w:tr>
      <w:tr w:rsidR="00411290" w:rsidRPr="006E0AF6" w:rsidTr="00B31D26">
        <w:trPr>
          <w:cantSplit/>
          <w:trHeight w:val="335"/>
        </w:trPr>
        <w:tc>
          <w:tcPr>
            <w:tcW w:w="851" w:type="dxa"/>
            <w:vMerge/>
          </w:tcPr>
          <w:p w:rsidR="00411290" w:rsidRPr="00CC3C76" w:rsidRDefault="00411290" w:rsidP="00411290">
            <w:pPr>
              <w:spacing w:after="0" w:line="240" w:lineRule="auto"/>
              <w:rPr>
                <w:rFonts w:asciiTheme="majorHAnsi" w:hAnsiTheme="majorHAnsi"/>
                <w:bCs/>
                <w:lang w:eastAsia="ko-KR"/>
              </w:rPr>
            </w:pPr>
          </w:p>
        </w:tc>
        <w:tc>
          <w:tcPr>
            <w:tcW w:w="9781" w:type="dxa"/>
            <w:shd w:val="clear" w:color="auto" w:fill="auto"/>
            <w:vAlign w:val="center"/>
          </w:tcPr>
          <w:p w:rsidR="00411290" w:rsidRPr="00CC3C76" w:rsidRDefault="00411290" w:rsidP="00411290">
            <w:pPr>
              <w:tabs>
                <w:tab w:val="right" w:leader="dot" w:pos="9232"/>
              </w:tabs>
              <w:spacing w:after="0" w:line="240" w:lineRule="auto"/>
              <w:rPr>
                <w:rFonts w:asciiTheme="majorHAnsi" w:hAnsiTheme="majorHAnsi"/>
              </w:rPr>
            </w:pPr>
            <w:r w:rsidRPr="00CC3C76">
              <w:rPr>
                <w:rFonts w:asciiTheme="majorHAnsi" w:hAnsiTheme="majorHAnsi"/>
              </w:rPr>
              <w:t>Name of the institution:</w:t>
            </w:r>
          </w:p>
          <w:p w:rsidR="00D91E80" w:rsidRPr="00CC3C76" w:rsidRDefault="00D91E80" w:rsidP="00411290">
            <w:pPr>
              <w:tabs>
                <w:tab w:val="right" w:leader="dot" w:pos="9232"/>
              </w:tabs>
              <w:spacing w:after="0" w:line="240" w:lineRule="auto"/>
              <w:rPr>
                <w:rFonts w:asciiTheme="majorHAnsi" w:hAnsiTheme="majorHAnsi"/>
              </w:rPr>
            </w:pPr>
          </w:p>
        </w:tc>
      </w:tr>
      <w:tr w:rsidR="00411290" w:rsidRPr="006E0AF6" w:rsidTr="00B31D26">
        <w:trPr>
          <w:cantSplit/>
          <w:trHeight w:val="335"/>
        </w:trPr>
        <w:tc>
          <w:tcPr>
            <w:tcW w:w="851" w:type="dxa"/>
            <w:vMerge/>
          </w:tcPr>
          <w:p w:rsidR="00411290" w:rsidRPr="00CC3C76" w:rsidRDefault="00411290" w:rsidP="00411290">
            <w:pPr>
              <w:spacing w:after="0" w:line="240" w:lineRule="auto"/>
              <w:rPr>
                <w:rFonts w:asciiTheme="majorHAnsi" w:hAnsiTheme="majorHAnsi"/>
                <w:bCs/>
                <w:lang w:eastAsia="ko-KR"/>
              </w:rPr>
            </w:pPr>
          </w:p>
        </w:tc>
        <w:tc>
          <w:tcPr>
            <w:tcW w:w="9781" w:type="dxa"/>
            <w:shd w:val="clear" w:color="auto" w:fill="auto"/>
            <w:vAlign w:val="center"/>
          </w:tcPr>
          <w:p w:rsidR="00411290" w:rsidRPr="00CC3C76" w:rsidRDefault="00411290" w:rsidP="00411290">
            <w:pPr>
              <w:tabs>
                <w:tab w:val="right" w:leader="dot" w:pos="9232"/>
              </w:tabs>
              <w:spacing w:after="0" w:line="240" w:lineRule="auto"/>
              <w:rPr>
                <w:rFonts w:asciiTheme="majorHAnsi" w:hAnsiTheme="majorHAnsi"/>
              </w:rPr>
            </w:pPr>
            <w:r w:rsidRPr="00CC3C76">
              <w:rPr>
                <w:rFonts w:asciiTheme="majorHAnsi" w:hAnsiTheme="majorHAnsi"/>
              </w:rPr>
              <w:t>Address:</w:t>
            </w:r>
          </w:p>
          <w:p w:rsidR="00D91E80" w:rsidRPr="00CC3C76" w:rsidRDefault="00D91E80" w:rsidP="00411290">
            <w:pPr>
              <w:tabs>
                <w:tab w:val="right" w:leader="dot" w:pos="9232"/>
              </w:tabs>
              <w:spacing w:after="0" w:line="240" w:lineRule="auto"/>
              <w:rPr>
                <w:rFonts w:asciiTheme="majorHAnsi" w:hAnsiTheme="majorHAnsi"/>
              </w:rPr>
            </w:pPr>
          </w:p>
        </w:tc>
      </w:tr>
      <w:tr w:rsidR="00411290" w:rsidRPr="006E0AF6" w:rsidTr="00B31D26">
        <w:trPr>
          <w:cantSplit/>
          <w:trHeight w:val="335"/>
        </w:trPr>
        <w:tc>
          <w:tcPr>
            <w:tcW w:w="851" w:type="dxa"/>
            <w:vMerge/>
          </w:tcPr>
          <w:p w:rsidR="00411290" w:rsidRPr="00CC3C76" w:rsidRDefault="00411290" w:rsidP="00411290">
            <w:pPr>
              <w:spacing w:after="0" w:line="240" w:lineRule="auto"/>
              <w:rPr>
                <w:rFonts w:asciiTheme="majorHAnsi" w:hAnsiTheme="majorHAnsi"/>
                <w:bCs/>
                <w:lang w:eastAsia="ko-KR"/>
              </w:rPr>
            </w:pPr>
          </w:p>
        </w:tc>
        <w:tc>
          <w:tcPr>
            <w:tcW w:w="9781" w:type="dxa"/>
            <w:shd w:val="clear" w:color="auto" w:fill="auto"/>
            <w:vAlign w:val="center"/>
          </w:tcPr>
          <w:p w:rsidR="00411290" w:rsidRPr="00CC3C76" w:rsidRDefault="00411290" w:rsidP="00411290">
            <w:pPr>
              <w:tabs>
                <w:tab w:val="right" w:leader="dot" w:pos="9232"/>
              </w:tabs>
              <w:spacing w:after="0" w:line="240" w:lineRule="auto"/>
              <w:rPr>
                <w:rFonts w:asciiTheme="majorHAnsi" w:hAnsiTheme="majorHAnsi"/>
              </w:rPr>
            </w:pPr>
            <w:r w:rsidRPr="00CC3C76">
              <w:rPr>
                <w:rFonts w:asciiTheme="majorHAnsi" w:hAnsiTheme="majorHAnsi"/>
              </w:rPr>
              <w:t>Responsible person:</w:t>
            </w:r>
          </w:p>
        </w:tc>
      </w:tr>
      <w:tr w:rsidR="00411290" w:rsidRPr="006E0AF6" w:rsidTr="00B31D26">
        <w:trPr>
          <w:cantSplit/>
          <w:trHeight w:val="335"/>
        </w:trPr>
        <w:tc>
          <w:tcPr>
            <w:tcW w:w="851" w:type="dxa"/>
            <w:vMerge/>
          </w:tcPr>
          <w:p w:rsidR="00411290" w:rsidRPr="00CC3C76" w:rsidRDefault="00411290" w:rsidP="00411290">
            <w:pPr>
              <w:spacing w:after="0" w:line="240" w:lineRule="auto"/>
              <w:rPr>
                <w:rFonts w:asciiTheme="majorHAnsi" w:hAnsiTheme="majorHAnsi"/>
                <w:bCs/>
                <w:lang w:eastAsia="ko-KR"/>
              </w:rPr>
            </w:pPr>
          </w:p>
        </w:tc>
        <w:tc>
          <w:tcPr>
            <w:tcW w:w="9781" w:type="dxa"/>
            <w:shd w:val="clear" w:color="auto" w:fill="auto"/>
            <w:vAlign w:val="center"/>
          </w:tcPr>
          <w:p w:rsidR="00411290" w:rsidRPr="00CC3C76" w:rsidRDefault="00411290" w:rsidP="00411290">
            <w:pPr>
              <w:tabs>
                <w:tab w:val="right" w:leader="dot" w:pos="9232"/>
              </w:tabs>
              <w:spacing w:after="0" w:line="240" w:lineRule="auto"/>
              <w:ind w:left="459"/>
              <w:rPr>
                <w:rFonts w:asciiTheme="majorHAnsi" w:hAnsiTheme="majorHAnsi"/>
              </w:rPr>
            </w:pPr>
            <w:r w:rsidRPr="00CC3C76">
              <w:rPr>
                <w:rFonts w:asciiTheme="majorHAnsi" w:hAnsiTheme="majorHAnsi"/>
              </w:rPr>
              <w:t>Phone:</w:t>
            </w:r>
          </w:p>
        </w:tc>
      </w:tr>
      <w:tr w:rsidR="00411290" w:rsidRPr="006E0AF6" w:rsidTr="00B31D26">
        <w:trPr>
          <w:cantSplit/>
          <w:trHeight w:val="335"/>
        </w:trPr>
        <w:tc>
          <w:tcPr>
            <w:tcW w:w="851" w:type="dxa"/>
            <w:vMerge/>
          </w:tcPr>
          <w:p w:rsidR="00411290" w:rsidRPr="00CC3C76" w:rsidRDefault="00411290" w:rsidP="00411290">
            <w:pPr>
              <w:spacing w:after="0" w:line="240" w:lineRule="auto"/>
              <w:rPr>
                <w:rFonts w:asciiTheme="majorHAnsi" w:hAnsiTheme="majorHAnsi"/>
                <w:bCs/>
                <w:lang w:eastAsia="ko-KR"/>
              </w:rPr>
            </w:pPr>
          </w:p>
        </w:tc>
        <w:tc>
          <w:tcPr>
            <w:tcW w:w="9781" w:type="dxa"/>
            <w:shd w:val="clear" w:color="auto" w:fill="auto"/>
            <w:vAlign w:val="center"/>
          </w:tcPr>
          <w:p w:rsidR="00411290" w:rsidRPr="00CC3C76" w:rsidRDefault="00411290" w:rsidP="00411290">
            <w:pPr>
              <w:tabs>
                <w:tab w:val="right" w:leader="dot" w:pos="9232"/>
              </w:tabs>
              <w:spacing w:after="0" w:line="240" w:lineRule="auto"/>
              <w:ind w:left="459"/>
              <w:rPr>
                <w:rFonts w:asciiTheme="majorHAnsi" w:hAnsiTheme="majorHAnsi"/>
              </w:rPr>
            </w:pPr>
            <w:r w:rsidRPr="00CC3C76">
              <w:rPr>
                <w:rFonts w:asciiTheme="majorHAnsi" w:hAnsiTheme="majorHAnsi"/>
              </w:rPr>
              <w:t>E-mail:</w:t>
            </w:r>
          </w:p>
        </w:tc>
      </w:tr>
      <w:tr w:rsidR="00411290" w:rsidRPr="006E0AF6" w:rsidTr="00B31D26">
        <w:trPr>
          <w:cantSplit/>
          <w:trHeight w:val="335"/>
        </w:trPr>
        <w:tc>
          <w:tcPr>
            <w:tcW w:w="851" w:type="dxa"/>
            <w:vMerge/>
          </w:tcPr>
          <w:p w:rsidR="00411290" w:rsidRPr="00CC3C76" w:rsidRDefault="00411290" w:rsidP="00411290">
            <w:pPr>
              <w:spacing w:after="0" w:line="240" w:lineRule="auto"/>
              <w:rPr>
                <w:rFonts w:asciiTheme="majorHAnsi" w:hAnsiTheme="majorHAnsi"/>
                <w:bCs/>
                <w:lang w:eastAsia="ko-KR"/>
              </w:rPr>
            </w:pPr>
          </w:p>
        </w:tc>
        <w:tc>
          <w:tcPr>
            <w:tcW w:w="9781" w:type="dxa"/>
            <w:shd w:val="clear" w:color="auto" w:fill="auto"/>
            <w:vAlign w:val="center"/>
          </w:tcPr>
          <w:p w:rsidR="00411290" w:rsidRPr="00CC3C76" w:rsidRDefault="00411290" w:rsidP="00411290">
            <w:pPr>
              <w:tabs>
                <w:tab w:val="right" w:leader="dot" w:pos="9232"/>
              </w:tabs>
              <w:spacing w:after="0" w:line="240" w:lineRule="auto"/>
              <w:rPr>
                <w:rFonts w:asciiTheme="majorHAnsi" w:hAnsiTheme="majorHAnsi"/>
              </w:rPr>
            </w:pPr>
            <w:r w:rsidRPr="00CC3C76">
              <w:rPr>
                <w:rFonts w:asciiTheme="majorHAnsi" w:hAnsiTheme="majorHAnsi"/>
              </w:rPr>
              <w:t>Contact person:</w:t>
            </w:r>
          </w:p>
        </w:tc>
      </w:tr>
      <w:tr w:rsidR="00411290" w:rsidRPr="006E0AF6" w:rsidTr="00B31D26">
        <w:trPr>
          <w:cantSplit/>
          <w:trHeight w:val="335"/>
        </w:trPr>
        <w:tc>
          <w:tcPr>
            <w:tcW w:w="851" w:type="dxa"/>
            <w:vMerge/>
          </w:tcPr>
          <w:p w:rsidR="00411290" w:rsidRPr="00CC3C76" w:rsidRDefault="00411290" w:rsidP="00411290">
            <w:pPr>
              <w:spacing w:after="0" w:line="240" w:lineRule="auto"/>
              <w:rPr>
                <w:rFonts w:asciiTheme="majorHAnsi" w:hAnsiTheme="majorHAnsi"/>
                <w:bCs/>
                <w:lang w:eastAsia="ko-KR"/>
              </w:rPr>
            </w:pPr>
          </w:p>
        </w:tc>
        <w:tc>
          <w:tcPr>
            <w:tcW w:w="9781" w:type="dxa"/>
            <w:shd w:val="clear" w:color="auto" w:fill="auto"/>
            <w:vAlign w:val="center"/>
          </w:tcPr>
          <w:p w:rsidR="00411290" w:rsidRPr="00CC3C76" w:rsidRDefault="00411290" w:rsidP="00411290">
            <w:pPr>
              <w:tabs>
                <w:tab w:val="right" w:leader="dot" w:pos="9232"/>
              </w:tabs>
              <w:spacing w:after="0" w:line="240" w:lineRule="auto"/>
              <w:ind w:left="459"/>
              <w:rPr>
                <w:rFonts w:asciiTheme="majorHAnsi" w:hAnsiTheme="majorHAnsi"/>
              </w:rPr>
            </w:pPr>
            <w:r w:rsidRPr="00CC3C76">
              <w:rPr>
                <w:rFonts w:asciiTheme="majorHAnsi" w:hAnsiTheme="majorHAnsi"/>
              </w:rPr>
              <w:t>Phone:</w:t>
            </w:r>
          </w:p>
        </w:tc>
      </w:tr>
      <w:tr w:rsidR="00411290" w:rsidRPr="006E0AF6" w:rsidTr="00B31D26">
        <w:trPr>
          <w:cantSplit/>
          <w:trHeight w:val="335"/>
        </w:trPr>
        <w:tc>
          <w:tcPr>
            <w:tcW w:w="851" w:type="dxa"/>
            <w:vMerge/>
          </w:tcPr>
          <w:p w:rsidR="00411290" w:rsidRPr="00CC3C76" w:rsidRDefault="00411290" w:rsidP="00411290">
            <w:pPr>
              <w:spacing w:after="0" w:line="240" w:lineRule="auto"/>
              <w:rPr>
                <w:rFonts w:asciiTheme="majorHAnsi" w:hAnsiTheme="majorHAnsi"/>
                <w:bCs/>
                <w:lang w:eastAsia="ko-KR"/>
              </w:rPr>
            </w:pPr>
          </w:p>
        </w:tc>
        <w:tc>
          <w:tcPr>
            <w:tcW w:w="9781" w:type="dxa"/>
            <w:shd w:val="clear" w:color="auto" w:fill="auto"/>
            <w:vAlign w:val="center"/>
          </w:tcPr>
          <w:p w:rsidR="00411290" w:rsidRPr="00CC3C76" w:rsidRDefault="00411290" w:rsidP="00411290">
            <w:pPr>
              <w:tabs>
                <w:tab w:val="right" w:leader="dot" w:pos="9232"/>
              </w:tabs>
              <w:spacing w:after="0" w:line="240" w:lineRule="auto"/>
              <w:ind w:left="459"/>
              <w:rPr>
                <w:rFonts w:asciiTheme="majorHAnsi" w:hAnsiTheme="majorHAnsi"/>
              </w:rPr>
            </w:pPr>
            <w:r w:rsidRPr="00CC3C76">
              <w:rPr>
                <w:rFonts w:asciiTheme="majorHAnsi" w:hAnsiTheme="majorHAnsi"/>
              </w:rPr>
              <w:t>E-mail:</w:t>
            </w:r>
          </w:p>
        </w:tc>
      </w:tr>
      <w:tr w:rsidR="00411290" w:rsidRPr="006E0AF6" w:rsidTr="00B31D26">
        <w:trPr>
          <w:cantSplit/>
          <w:trHeight w:val="335"/>
        </w:trPr>
        <w:tc>
          <w:tcPr>
            <w:tcW w:w="851" w:type="dxa"/>
            <w:shd w:val="clear" w:color="auto" w:fill="auto"/>
          </w:tcPr>
          <w:p w:rsidR="00411290" w:rsidRPr="00CC3C76" w:rsidRDefault="00CC3C76" w:rsidP="00411290">
            <w:pPr>
              <w:spacing w:after="0" w:line="240" w:lineRule="auto"/>
              <w:rPr>
                <w:rFonts w:asciiTheme="majorHAnsi" w:hAnsiTheme="majorHAnsi"/>
                <w:bCs/>
                <w:lang w:eastAsia="ko-KR"/>
              </w:rPr>
            </w:pPr>
            <w:r>
              <w:rPr>
                <w:rFonts w:asciiTheme="majorHAnsi" w:hAnsiTheme="majorHAnsi" w:cs="Calibri"/>
                <w:b/>
              </w:rPr>
              <w:t>4</w:t>
            </w:r>
            <w:r w:rsidR="00411290" w:rsidRPr="00CC3C76">
              <w:rPr>
                <w:rFonts w:asciiTheme="majorHAnsi" w:hAnsiTheme="majorHAnsi" w:cs="Calibri"/>
                <w:b/>
              </w:rPr>
              <w:t>.</w:t>
            </w:r>
            <w:r>
              <w:rPr>
                <w:rFonts w:asciiTheme="majorHAnsi" w:hAnsiTheme="majorHAnsi" w:cs="Calibri"/>
                <w:b/>
              </w:rPr>
              <w:t>1.</w:t>
            </w:r>
            <w:r w:rsidR="00411290" w:rsidRPr="00CC3C76">
              <w:rPr>
                <w:rFonts w:asciiTheme="majorHAnsi" w:hAnsiTheme="majorHAnsi" w:cs="Calibri"/>
                <w:b/>
              </w:rPr>
              <w:t>2</w:t>
            </w:r>
          </w:p>
        </w:tc>
        <w:tc>
          <w:tcPr>
            <w:tcW w:w="9781" w:type="dxa"/>
            <w:shd w:val="clear" w:color="auto" w:fill="auto"/>
          </w:tcPr>
          <w:p w:rsidR="00411290" w:rsidRPr="00CC3C76" w:rsidRDefault="00411290" w:rsidP="00BC7F84">
            <w:pPr>
              <w:spacing w:after="0" w:line="240" w:lineRule="auto"/>
              <w:jc w:val="both"/>
              <w:rPr>
                <w:rFonts w:asciiTheme="majorHAnsi" w:hAnsiTheme="majorHAnsi" w:cs="Calibri"/>
                <w:b/>
                <w:bCs/>
              </w:rPr>
            </w:pPr>
            <w:r w:rsidRPr="00CC3C76">
              <w:rPr>
                <w:rFonts w:asciiTheme="majorHAnsi" w:hAnsiTheme="majorHAnsi" w:cs="Calibri"/>
                <w:b/>
              </w:rPr>
              <w:t xml:space="preserve">If the responsible body is not appointed yet, please specify when this appointment is expected to take place: </w:t>
            </w:r>
          </w:p>
          <w:p w:rsidR="00411290" w:rsidRPr="00CC3C76" w:rsidRDefault="00411290" w:rsidP="00411290">
            <w:pPr>
              <w:spacing w:after="0" w:line="240" w:lineRule="auto"/>
              <w:rPr>
                <w:rFonts w:asciiTheme="majorHAnsi" w:hAnsiTheme="majorHAnsi"/>
                <w:lang w:eastAsia="ko-KR"/>
              </w:rPr>
            </w:pPr>
            <w:r w:rsidRPr="00CC3C76">
              <w:rPr>
                <w:rFonts w:asciiTheme="majorHAnsi" w:hAnsiTheme="majorHAnsi" w:cs="Calibri"/>
                <w:b/>
              </w:rPr>
              <w:t>{</w:t>
            </w:r>
            <w:proofErr w:type="spellStart"/>
            <w:r w:rsidRPr="00CC3C76">
              <w:rPr>
                <w:rFonts w:asciiTheme="majorHAnsi" w:hAnsiTheme="majorHAnsi" w:cs="Calibri"/>
                <w:b/>
              </w:rPr>
              <w:t>dd</w:t>
            </w:r>
            <w:proofErr w:type="spellEnd"/>
            <w:r w:rsidRPr="00CC3C76">
              <w:rPr>
                <w:rFonts w:asciiTheme="majorHAnsi" w:hAnsiTheme="majorHAnsi" w:cs="Calibri"/>
                <w:b/>
              </w:rPr>
              <w:t>/mm/</w:t>
            </w:r>
            <w:proofErr w:type="spellStart"/>
            <w:r w:rsidRPr="00CC3C76">
              <w:rPr>
                <w:rFonts w:asciiTheme="majorHAnsi" w:hAnsiTheme="majorHAnsi" w:cs="Calibri"/>
                <w:b/>
              </w:rPr>
              <w:t>yyyy</w:t>
            </w:r>
            <w:proofErr w:type="spellEnd"/>
            <w:r w:rsidRPr="00CC3C76">
              <w:rPr>
                <w:rFonts w:asciiTheme="majorHAnsi" w:hAnsiTheme="majorHAnsi" w:cs="Calibri"/>
                <w:b/>
              </w:rPr>
              <w:t>}</w:t>
            </w:r>
          </w:p>
        </w:tc>
      </w:tr>
      <w:tr w:rsidR="00411290" w:rsidRPr="006E0AF6" w:rsidTr="00B31D26">
        <w:trPr>
          <w:cantSplit/>
          <w:trHeight w:val="335"/>
        </w:trPr>
        <w:tc>
          <w:tcPr>
            <w:tcW w:w="851" w:type="dxa"/>
            <w:vMerge w:val="restart"/>
          </w:tcPr>
          <w:p w:rsidR="00411290" w:rsidRPr="00CC3C76" w:rsidRDefault="00CC3C76" w:rsidP="00CC3C76">
            <w:pPr>
              <w:spacing w:after="0" w:line="240" w:lineRule="auto"/>
              <w:rPr>
                <w:rFonts w:asciiTheme="majorHAnsi" w:hAnsiTheme="majorHAnsi" w:cs="Calibri"/>
                <w:b/>
                <w:bCs/>
              </w:rPr>
            </w:pPr>
            <w:r>
              <w:rPr>
                <w:rFonts w:asciiTheme="majorHAnsi" w:hAnsiTheme="majorHAnsi" w:cs="Calibri"/>
                <w:b/>
              </w:rPr>
              <w:t>4</w:t>
            </w:r>
            <w:r w:rsidR="00411290" w:rsidRPr="00CC3C76">
              <w:rPr>
                <w:rFonts w:asciiTheme="majorHAnsi" w:hAnsiTheme="majorHAnsi" w:cs="Calibri"/>
                <w:b/>
              </w:rPr>
              <w:t>.</w:t>
            </w:r>
            <w:r>
              <w:rPr>
                <w:rFonts w:asciiTheme="majorHAnsi" w:hAnsiTheme="majorHAnsi" w:cs="Calibri"/>
                <w:b/>
              </w:rPr>
              <w:t>1.</w:t>
            </w:r>
            <w:r w:rsidR="00411290" w:rsidRPr="00CC3C76">
              <w:rPr>
                <w:rFonts w:asciiTheme="majorHAnsi" w:hAnsiTheme="majorHAnsi" w:cs="Calibri"/>
                <w:b/>
              </w:rPr>
              <w:t>3</w:t>
            </w:r>
          </w:p>
        </w:tc>
        <w:tc>
          <w:tcPr>
            <w:tcW w:w="9781" w:type="dxa"/>
            <w:shd w:val="clear" w:color="auto" w:fill="auto"/>
          </w:tcPr>
          <w:p w:rsidR="00411290" w:rsidRPr="00CC3C76" w:rsidRDefault="00411290" w:rsidP="00BC7F84">
            <w:pPr>
              <w:spacing w:after="0" w:line="240" w:lineRule="auto"/>
              <w:jc w:val="both"/>
              <w:rPr>
                <w:rFonts w:asciiTheme="majorHAnsi" w:hAnsiTheme="majorHAnsi" w:cs="Calibri"/>
                <w:b/>
                <w:bCs/>
              </w:rPr>
            </w:pPr>
            <w:r w:rsidRPr="00CC3C76">
              <w:rPr>
                <w:rFonts w:asciiTheme="majorHAnsi" w:hAnsiTheme="majorHAnsi" w:cs="Calibri"/>
                <w:b/>
              </w:rPr>
              <w:t xml:space="preserve">Has the </w:t>
            </w:r>
            <w:r w:rsidRPr="00CC3C76">
              <w:rPr>
                <w:rFonts w:asciiTheme="majorHAnsi" w:hAnsiTheme="majorHAnsi" w:cs="Calibri"/>
                <w:b/>
                <w:u w:val="single"/>
              </w:rPr>
              <w:t>national representative for the Group of Auditors (</w:t>
            </w:r>
            <w:proofErr w:type="spellStart"/>
            <w:r w:rsidRPr="00CC3C76">
              <w:rPr>
                <w:rFonts w:asciiTheme="majorHAnsi" w:hAnsiTheme="majorHAnsi" w:cs="Calibri"/>
                <w:b/>
                <w:u w:val="single"/>
              </w:rPr>
              <w:t>GoA</w:t>
            </w:r>
            <w:proofErr w:type="spellEnd"/>
            <w:r w:rsidRPr="00CC3C76">
              <w:rPr>
                <w:rFonts w:asciiTheme="majorHAnsi" w:hAnsiTheme="majorHAnsi" w:cs="Calibri"/>
                <w:b/>
                <w:u w:val="single"/>
              </w:rPr>
              <w:t>)</w:t>
            </w:r>
            <w:r w:rsidRPr="00CC3C76">
              <w:rPr>
                <w:rFonts w:asciiTheme="majorHAnsi" w:hAnsiTheme="majorHAnsi" w:cs="Calibri"/>
                <w:b/>
              </w:rPr>
              <w:t xml:space="preserve"> already been nominated?</w:t>
            </w:r>
          </w:p>
          <w:p w:rsidR="00411290" w:rsidRPr="00CC3C76" w:rsidRDefault="00411290" w:rsidP="00411290">
            <w:pPr>
              <w:spacing w:after="0" w:line="240" w:lineRule="auto"/>
              <w:rPr>
                <w:rFonts w:asciiTheme="majorHAnsi" w:hAnsiTheme="majorHAnsi"/>
                <w:lang w:eastAsia="ko-KR"/>
              </w:rPr>
            </w:pPr>
          </w:p>
        </w:tc>
      </w:tr>
      <w:tr w:rsidR="00411290" w:rsidRPr="006E0AF6" w:rsidTr="00B31D26">
        <w:trPr>
          <w:cantSplit/>
          <w:trHeight w:val="335"/>
        </w:trPr>
        <w:tc>
          <w:tcPr>
            <w:tcW w:w="851" w:type="dxa"/>
            <w:vMerge/>
            <w:shd w:val="clear" w:color="auto" w:fill="auto"/>
          </w:tcPr>
          <w:p w:rsidR="00411290" w:rsidRPr="00CC3C76" w:rsidRDefault="00411290" w:rsidP="00411290">
            <w:pPr>
              <w:rPr>
                <w:rFonts w:asciiTheme="majorHAnsi" w:hAnsiTheme="majorHAnsi"/>
                <w:bCs/>
                <w:lang w:eastAsia="ko-KR"/>
              </w:rPr>
            </w:pPr>
          </w:p>
        </w:tc>
        <w:tc>
          <w:tcPr>
            <w:tcW w:w="9781" w:type="dxa"/>
            <w:shd w:val="clear" w:color="auto" w:fill="auto"/>
          </w:tcPr>
          <w:p w:rsidR="00D91E80" w:rsidRPr="00CC3C76" w:rsidRDefault="00411290" w:rsidP="00411290">
            <w:pPr>
              <w:spacing w:after="0" w:line="240" w:lineRule="auto"/>
              <w:ind w:left="360"/>
              <w:rPr>
                <w:rFonts w:asciiTheme="majorHAnsi" w:hAnsiTheme="majorHAnsi" w:cs="Tahoma"/>
                <w:b/>
                <w:lang w:eastAsia="ko-KR"/>
              </w:rPr>
            </w:pPr>
            <w:r w:rsidRPr="00CC3C76">
              <w:rPr>
                <w:rFonts w:asciiTheme="majorHAnsi" w:hAnsiTheme="majorHAnsi" w:cs="Tahoma"/>
                <w:lang w:eastAsia="ko-KR"/>
              </w:rPr>
              <w:fldChar w:fldCharType="begin">
                <w:ffData>
                  <w:name w:val="Check3"/>
                  <w:enabled/>
                  <w:calcOnExit w:val="0"/>
                  <w:checkBox>
                    <w:sizeAuto/>
                    <w:default w:val="0"/>
                  </w:checkBox>
                </w:ffData>
              </w:fldChar>
            </w:r>
            <w:r w:rsidRPr="00CC3C76">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CC3C76">
              <w:rPr>
                <w:rFonts w:asciiTheme="majorHAnsi" w:hAnsiTheme="majorHAnsi" w:cs="Tahoma"/>
                <w:lang w:eastAsia="ko-KR"/>
              </w:rPr>
              <w:fldChar w:fldCharType="end"/>
            </w:r>
            <w:r w:rsidRPr="00CC3C76">
              <w:rPr>
                <w:rFonts w:asciiTheme="majorHAnsi" w:hAnsiTheme="majorHAnsi" w:cs="Tahoma"/>
                <w:lang w:eastAsia="ko-KR"/>
              </w:rPr>
              <w:t xml:space="preserve">  </w:t>
            </w:r>
            <w:r w:rsidR="00D91E80" w:rsidRPr="00CC3C76">
              <w:rPr>
                <w:rFonts w:asciiTheme="majorHAnsi" w:hAnsiTheme="majorHAnsi" w:cs="Tahoma"/>
                <w:b/>
                <w:lang w:eastAsia="ko-KR"/>
              </w:rPr>
              <w:t>YES</w:t>
            </w:r>
          </w:p>
          <w:p w:rsidR="00411290" w:rsidRPr="00CC3C76" w:rsidRDefault="00411290" w:rsidP="00D91E80">
            <w:pPr>
              <w:spacing w:after="0" w:line="240" w:lineRule="auto"/>
              <w:ind w:left="360"/>
              <w:rPr>
                <w:rFonts w:asciiTheme="majorHAnsi" w:hAnsiTheme="majorHAnsi" w:cs="Tahoma"/>
                <w:b/>
                <w:bCs/>
                <w:lang w:eastAsia="ko-KR"/>
              </w:rPr>
            </w:pPr>
            <w:r w:rsidRPr="00CC3C76">
              <w:rPr>
                <w:rFonts w:asciiTheme="majorHAnsi" w:hAnsiTheme="majorHAnsi" w:cs="Tahoma"/>
                <w:lang w:eastAsia="ko-KR"/>
              </w:rPr>
              <w:fldChar w:fldCharType="begin">
                <w:ffData>
                  <w:name w:val="Check3"/>
                  <w:enabled/>
                  <w:calcOnExit w:val="0"/>
                  <w:checkBox>
                    <w:sizeAuto/>
                    <w:default w:val="0"/>
                  </w:checkBox>
                </w:ffData>
              </w:fldChar>
            </w:r>
            <w:r w:rsidRPr="00CC3C76">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CC3C76">
              <w:rPr>
                <w:rFonts w:asciiTheme="majorHAnsi" w:hAnsiTheme="majorHAnsi" w:cs="Tahoma"/>
                <w:lang w:eastAsia="ko-KR"/>
              </w:rPr>
              <w:fldChar w:fldCharType="end"/>
            </w:r>
            <w:r w:rsidRPr="00CC3C76">
              <w:rPr>
                <w:rFonts w:asciiTheme="majorHAnsi" w:hAnsiTheme="majorHAnsi" w:cs="Tahoma"/>
                <w:lang w:eastAsia="ko-KR"/>
              </w:rPr>
              <w:tab/>
            </w:r>
            <w:r w:rsidRPr="00CC3C76">
              <w:rPr>
                <w:rFonts w:asciiTheme="majorHAnsi" w:hAnsiTheme="majorHAnsi" w:cs="Tahoma"/>
                <w:b/>
                <w:lang w:eastAsia="ko-KR"/>
              </w:rPr>
              <w:t>NO</w:t>
            </w:r>
          </w:p>
        </w:tc>
      </w:tr>
      <w:tr w:rsidR="00411290" w:rsidRPr="006E0AF6" w:rsidTr="00B31D26">
        <w:trPr>
          <w:cantSplit/>
          <w:trHeight w:val="335"/>
        </w:trPr>
        <w:tc>
          <w:tcPr>
            <w:tcW w:w="851" w:type="dxa"/>
            <w:vMerge/>
            <w:shd w:val="clear" w:color="auto" w:fill="auto"/>
          </w:tcPr>
          <w:p w:rsidR="00411290" w:rsidRPr="00CC3C76" w:rsidRDefault="00411290" w:rsidP="00411290">
            <w:pPr>
              <w:rPr>
                <w:rFonts w:asciiTheme="majorHAnsi" w:hAnsiTheme="majorHAnsi"/>
                <w:bCs/>
                <w:lang w:eastAsia="ko-KR"/>
              </w:rPr>
            </w:pPr>
          </w:p>
        </w:tc>
        <w:tc>
          <w:tcPr>
            <w:tcW w:w="9781" w:type="dxa"/>
            <w:shd w:val="clear" w:color="auto" w:fill="auto"/>
            <w:vAlign w:val="center"/>
          </w:tcPr>
          <w:p w:rsidR="00411290" w:rsidRPr="00CC3C76" w:rsidRDefault="00411290" w:rsidP="00411290">
            <w:pPr>
              <w:tabs>
                <w:tab w:val="right" w:leader="dot" w:pos="9232"/>
              </w:tabs>
              <w:spacing w:after="0" w:line="240" w:lineRule="auto"/>
              <w:rPr>
                <w:rFonts w:asciiTheme="majorHAnsi" w:hAnsiTheme="majorHAnsi"/>
              </w:rPr>
            </w:pPr>
            <w:r w:rsidRPr="00CC3C76">
              <w:rPr>
                <w:rFonts w:asciiTheme="majorHAnsi" w:hAnsiTheme="majorHAnsi" w:cs="Calibri"/>
                <w:b/>
              </w:rPr>
              <w:t>If YES, please specify the institution and person:</w:t>
            </w:r>
          </w:p>
        </w:tc>
      </w:tr>
      <w:tr w:rsidR="00411290" w:rsidRPr="006E0AF6" w:rsidTr="00B31D26">
        <w:trPr>
          <w:cantSplit/>
          <w:trHeight w:val="335"/>
        </w:trPr>
        <w:tc>
          <w:tcPr>
            <w:tcW w:w="851" w:type="dxa"/>
            <w:vMerge/>
            <w:shd w:val="clear" w:color="auto" w:fill="auto"/>
          </w:tcPr>
          <w:p w:rsidR="00411290" w:rsidRPr="00CC3C76" w:rsidRDefault="00411290" w:rsidP="00411290">
            <w:pPr>
              <w:rPr>
                <w:rFonts w:asciiTheme="majorHAnsi" w:hAnsiTheme="majorHAnsi"/>
                <w:bCs/>
                <w:lang w:eastAsia="ko-KR"/>
              </w:rPr>
            </w:pPr>
          </w:p>
        </w:tc>
        <w:tc>
          <w:tcPr>
            <w:tcW w:w="9781" w:type="dxa"/>
            <w:shd w:val="clear" w:color="auto" w:fill="auto"/>
            <w:vAlign w:val="center"/>
          </w:tcPr>
          <w:p w:rsidR="00411290" w:rsidRPr="00CC3C76" w:rsidRDefault="00411290" w:rsidP="00411290">
            <w:pPr>
              <w:tabs>
                <w:tab w:val="right" w:leader="dot" w:pos="9232"/>
              </w:tabs>
              <w:spacing w:after="0" w:line="240" w:lineRule="auto"/>
              <w:rPr>
                <w:rFonts w:asciiTheme="majorHAnsi" w:hAnsiTheme="majorHAnsi"/>
              </w:rPr>
            </w:pPr>
            <w:r w:rsidRPr="00CC3C76">
              <w:rPr>
                <w:rFonts w:asciiTheme="majorHAnsi" w:hAnsiTheme="majorHAnsi"/>
              </w:rPr>
              <w:t>Name of the institution:</w:t>
            </w:r>
          </w:p>
          <w:p w:rsidR="00D91E80" w:rsidRPr="00CC3C76" w:rsidRDefault="00D91E80" w:rsidP="00411290">
            <w:pPr>
              <w:tabs>
                <w:tab w:val="right" w:leader="dot" w:pos="9232"/>
              </w:tabs>
              <w:spacing w:after="0" w:line="240" w:lineRule="auto"/>
              <w:rPr>
                <w:rFonts w:asciiTheme="majorHAnsi" w:hAnsiTheme="majorHAnsi"/>
              </w:rPr>
            </w:pPr>
          </w:p>
        </w:tc>
      </w:tr>
      <w:tr w:rsidR="00411290" w:rsidRPr="006E0AF6" w:rsidTr="00B31D26">
        <w:trPr>
          <w:cantSplit/>
          <w:trHeight w:val="335"/>
        </w:trPr>
        <w:tc>
          <w:tcPr>
            <w:tcW w:w="851" w:type="dxa"/>
            <w:vMerge/>
            <w:shd w:val="clear" w:color="auto" w:fill="auto"/>
          </w:tcPr>
          <w:p w:rsidR="00411290" w:rsidRPr="00CC3C76" w:rsidRDefault="00411290" w:rsidP="00411290">
            <w:pPr>
              <w:rPr>
                <w:rFonts w:asciiTheme="majorHAnsi" w:hAnsiTheme="majorHAnsi"/>
                <w:bCs/>
                <w:lang w:eastAsia="ko-KR"/>
              </w:rPr>
            </w:pPr>
          </w:p>
        </w:tc>
        <w:tc>
          <w:tcPr>
            <w:tcW w:w="9781" w:type="dxa"/>
            <w:shd w:val="clear" w:color="auto" w:fill="auto"/>
            <w:vAlign w:val="center"/>
          </w:tcPr>
          <w:p w:rsidR="00411290" w:rsidRPr="00CC3C76" w:rsidRDefault="00411290" w:rsidP="00411290">
            <w:pPr>
              <w:tabs>
                <w:tab w:val="right" w:leader="dot" w:pos="9232"/>
              </w:tabs>
              <w:spacing w:after="0" w:line="240" w:lineRule="auto"/>
              <w:rPr>
                <w:rFonts w:asciiTheme="majorHAnsi" w:hAnsiTheme="majorHAnsi"/>
              </w:rPr>
            </w:pPr>
            <w:r w:rsidRPr="00CC3C76">
              <w:rPr>
                <w:rFonts w:asciiTheme="majorHAnsi" w:hAnsiTheme="majorHAnsi"/>
              </w:rPr>
              <w:t>Address:</w:t>
            </w:r>
          </w:p>
          <w:p w:rsidR="00D91E80" w:rsidRPr="00CC3C76" w:rsidRDefault="00D91E80" w:rsidP="00411290">
            <w:pPr>
              <w:tabs>
                <w:tab w:val="right" w:leader="dot" w:pos="9232"/>
              </w:tabs>
              <w:spacing w:after="0" w:line="240" w:lineRule="auto"/>
              <w:rPr>
                <w:rFonts w:asciiTheme="majorHAnsi" w:hAnsiTheme="majorHAnsi"/>
              </w:rPr>
            </w:pPr>
          </w:p>
        </w:tc>
      </w:tr>
      <w:tr w:rsidR="00411290" w:rsidRPr="006E0AF6" w:rsidTr="00B31D26">
        <w:trPr>
          <w:cantSplit/>
          <w:trHeight w:val="335"/>
        </w:trPr>
        <w:tc>
          <w:tcPr>
            <w:tcW w:w="851" w:type="dxa"/>
            <w:vMerge/>
            <w:shd w:val="clear" w:color="auto" w:fill="auto"/>
          </w:tcPr>
          <w:p w:rsidR="00411290" w:rsidRPr="00CC3C76" w:rsidRDefault="00411290" w:rsidP="00411290">
            <w:pPr>
              <w:rPr>
                <w:rFonts w:asciiTheme="majorHAnsi" w:hAnsiTheme="majorHAnsi"/>
                <w:bCs/>
                <w:lang w:eastAsia="ko-KR"/>
              </w:rPr>
            </w:pPr>
          </w:p>
        </w:tc>
        <w:tc>
          <w:tcPr>
            <w:tcW w:w="9781" w:type="dxa"/>
            <w:shd w:val="clear" w:color="auto" w:fill="auto"/>
            <w:vAlign w:val="center"/>
          </w:tcPr>
          <w:p w:rsidR="00411290" w:rsidRPr="00CC3C76" w:rsidRDefault="00411290" w:rsidP="00411290">
            <w:pPr>
              <w:tabs>
                <w:tab w:val="right" w:leader="dot" w:pos="9232"/>
              </w:tabs>
              <w:spacing w:after="0" w:line="240" w:lineRule="auto"/>
              <w:rPr>
                <w:rFonts w:asciiTheme="majorHAnsi" w:hAnsiTheme="majorHAnsi"/>
              </w:rPr>
            </w:pPr>
            <w:r w:rsidRPr="00CC3C76">
              <w:rPr>
                <w:rFonts w:asciiTheme="majorHAnsi" w:hAnsiTheme="majorHAnsi"/>
              </w:rPr>
              <w:t>Responsible person:</w:t>
            </w:r>
          </w:p>
        </w:tc>
      </w:tr>
      <w:tr w:rsidR="00411290" w:rsidRPr="006E0AF6" w:rsidTr="00B31D26">
        <w:trPr>
          <w:cantSplit/>
          <w:trHeight w:val="335"/>
        </w:trPr>
        <w:tc>
          <w:tcPr>
            <w:tcW w:w="851" w:type="dxa"/>
            <w:vMerge/>
            <w:shd w:val="clear" w:color="auto" w:fill="auto"/>
          </w:tcPr>
          <w:p w:rsidR="00411290" w:rsidRPr="00CC3C76" w:rsidRDefault="00411290" w:rsidP="00411290">
            <w:pPr>
              <w:rPr>
                <w:rFonts w:asciiTheme="majorHAnsi" w:hAnsiTheme="majorHAnsi"/>
                <w:bCs/>
                <w:lang w:eastAsia="ko-KR"/>
              </w:rPr>
            </w:pPr>
          </w:p>
        </w:tc>
        <w:tc>
          <w:tcPr>
            <w:tcW w:w="9781" w:type="dxa"/>
            <w:shd w:val="clear" w:color="auto" w:fill="auto"/>
            <w:vAlign w:val="center"/>
          </w:tcPr>
          <w:p w:rsidR="00411290" w:rsidRPr="00CC3C76" w:rsidRDefault="00411290" w:rsidP="00411290">
            <w:pPr>
              <w:tabs>
                <w:tab w:val="right" w:leader="dot" w:pos="9232"/>
              </w:tabs>
              <w:spacing w:after="0" w:line="240" w:lineRule="auto"/>
              <w:ind w:left="459"/>
              <w:rPr>
                <w:rFonts w:asciiTheme="majorHAnsi" w:hAnsiTheme="majorHAnsi"/>
              </w:rPr>
            </w:pPr>
            <w:r w:rsidRPr="00CC3C76">
              <w:rPr>
                <w:rFonts w:asciiTheme="majorHAnsi" w:hAnsiTheme="majorHAnsi"/>
              </w:rPr>
              <w:t>Phone:</w:t>
            </w:r>
          </w:p>
        </w:tc>
      </w:tr>
      <w:tr w:rsidR="00411290" w:rsidRPr="006E0AF6" w:rsidTr="00B31D26">
        <w:trPr>
          <w:cantSplit/>
          <w:trHeight w:val="335"/>
        </w:trPr>
        <w:tc>
          <w:tcPr>
            <w:tcW w:w="851" w:type="dxa"/>
            <w:vMerge/>
            <w:shd w:val="clear" w:color="auto" w:fill="auto"/>
          </w:tcPr>
          <w:p w:rsidR="00411290" w:rsidRPr="00CC3C76" w:rsidRDefault="00411290" w:rsidP="00411290">
            <w:pPr>
              <w:rPr>
                <w:rFonts w:asciiTheme="majorHAnsi" w:hAnsiTheme="majorHAnsi"/>
                <w:bCs/>
                <w:lang w:eastAsia="ko-KR"/>
              </w:rPr>
            </w:pPr>
          </w:p>
        </w:tc>
        <w:tc>
          <w:tcPr>
            <w:tcW w:w="9781" w:type="dxa"/>
            <w:shd w:val="clear" w:color="auto" w:fill="auto"/>
            <w:vAlign w:val="center"/>
          </w:tcPr>
          <w:p w:rsidR="00411290" w:rsidRPr="00CC3C76" w:rsidRDefault="00411290" w:rsidP="00411290">
            <w:pPr>
              <w:tabs>
                <w:tab w:val="right" w:leader="dot" w:pos="9232"/>
              </w:tabs>
              <w:spacing w:after="0" w:line="240" w:lineRule="auto"/>
              <w:ind w:left="459"/>
              <w:rPr>
                <w:rFonts w:asciiTheme="majorHAnsi" w:hAnsiTheme="majorHAnsi"/>
              </w:rPr>
            </w:pPr>
            <w:r w:rsidRPr="00CC3C76">
              <w:rPr>
                <w:rFonts w:asciiTheme="majorHAnsi" w:hAnsiTheme="majorHAnsi"/>
              </w:rPr>
              <w:t>E-mail:</w:t>
            </w:r>
          </w:p>
        </w:tc>
      </w:tr>
      <w:tr w:rsidR="00411290" w:rsidRPr="006E0AF6" w:rsidTr="00B31D26">
        <w:trPr>
          <w:cantSplit/>
          <w:trHeight w:val="335"/>
        </w:trPr>
        <w:tc>
          <w:tcPr>
            <w:tcW w:w="851" w:type="dxa"/>
            <w:vMerge/>
            <w:shd w:val="clear" w:color="auto" w:fill="auto"/>
          </w:tcPr>
          <w:p w:rsidR="00411290" w:rsidRPr="00CC3C76" w:rsidRDefault="00411290" w:rsidP="00411290">
            <w:pPr>
              <w:rPr>
                <w:rFonts w:asciiTheme="majorHAnsi" w:hAnsiTheme="majorHAnsi"/>
                <w:bCs/>
                <w:lang w:eastAsia="ko-KR"/>
              </w:rPr>
            </w:pPr>
          </w:p>
        </w:tc>
        <w:tc>
          <w:tcPr>
            <w:tcW w:w="9781" w:type="dxa"/>
            <w:shd w:val="clear" w:color="auto" w:fill="auto"/>
            <w:vAlign w:val="center"/>
          </w:tcPr>
          <w:p w:rsidR="00411290" w:rsidRPr="00CC3C76" w:rsidRDefault="00411290" w:rsidP="00411290">
            <w:pPr>
              <w:tabs>
                <w:tab w:val="right" w:leader="dot" w:pos="9232"/>
              </w:tabs>
              <w:spacing w:after="0" w:line="240" w:lineRule="auto"/>
              <w:rPr>
                <w:rFonts w:asciiTheme="majorHAnsi" w:hAnsiTheme="majorHAnsi"/>
              </w:rPr>
            </w:pPr>
            <w:r w:rsidRPr="00CC3C76">
              <w:rPr>
                <w:rFonts w:asciiTheme="majorHAnsi" w:hAnsiTheme="majorHAnsi"/>
              </w:rPr>
              <w:t>Contact person:</w:t>
            </w:r>
          </w:p>
        </w:tc>
      </w:tr>
      <w:tr w:rsidR="00411290" w:rsidRPr="006E0AF6" w:rsidTr="00B31D26">
        <w:trPr>
          <w:cantSplit/>
          <w:trHeight w:val="335"/>
        </w:trPr>
        <w:tc>
          <w:tcPr>
            <w:tcW w:w="851" w:type="dxa"/>
            <w:vMerge/>
            <w:shd w:val="clear" w:color="auto" w:fill="auto"/>
          </w:tcPr>
          <w:p w:rsidR="00411290" w:rsidRPr="00CC3C76" w:rsidRDefault="00411290" w:rsidP="00411290">
            <w:pPr>
              <w:rPr>
                <w:rFonts w:asciiTheme="majorHAnsi" w:hAnsiTheme="majorHAnsi"/>
                <w:bCs/>
                <w:lang w:eastAsia="ko-KR"/>
              </w:rPr>
            </w:pPr>
          </w:p>
        </w:tc>
        <w:tc>
          <w:tcPr>
            <w:tcW w:w="9781" w:type="dxa"/>
            <w:shd w:val="clear" w:color="auto" w:fill="auto"/>
            <w:vAlign w:val="center"/>
          </w:tcPr>
          <w:p w:rsidR="00411290" w:rsidRPr="00CC3C76" w:rsidRDefault="00411290" w:rsidP="00411290">
            <w:pPr>
              <w:tabs>
                <w:tab w:val="right" w:leader="dot" w:pos="9232"/>
              </w:tabs>
              <w:spacing w:after="0" w:line="240" w:lineRule="auto"/>
              <w:ind w:left="459"/>
              <w:rPr>
                <w:rFonts w:asciiTheme="majorHAnsi" w:hAnsiTheme="majorHAnsi"/>
              </w:rPr>
            </w:pPr>
            <w:r w:rsidRPr="00CC3C76">
              <w:rPr>
                <w:rFonts w:asciiTheme="majorHAnsi" w:hAnsiTheme="majorHAnsi"/>
              </w:rPr>
              <w:t>Phone:</w:t>
            </w:r>
          </w:p>
        </w:tc>
      </w:tr>
      <w:tr w:rsidR="00411290" w:rsidRPr="006E0AF6" w:rsidTr="00B31D26">
        <w:trPr>
          <w:cantSplit/>
          <w:trHeight w:val="307"/>
        </w:trPr>
        <w:tc>
          <w:tcPr>
            <w:tcW w:w="851" w:type="dxa"/>
            <w:vMerge/>
          </w:tcPr>
          <w:p w:rsidR="00411290" w:rsidRPr="00CC3C76" w:rsidRDefault="00411290" w:rsidP="00411290">
            <w:pPr>
              <w:spacing w:after="0" w:line="240" w:lineRule="auto"/>
              <w:rPr>
                <w:rFonts w:asciiTheme="majorHAnsi" w:hAnsiTheme="majorHAnsi"/>
                <w:bCs/>
                <w:lang w:eastAsia="ko-KR"/>
              </w:rPr>
            </w:pPr>
          </w:p>
        </w:tc>
        <w:tc>
          <w:tcPr>
            <w:tcW w:w="9781" w:type="dxa"/>
            <w:shd w:val="clear" w:color="auto" w:fill="auto"/>
            <w:vAlign w:val="center"/>
          </w:tcPr>
          <w:p w:rsidR="00411290" w:rsidRPr="00CC3C76" w:rsidRDefault="00411290" w:rsidP="00411290">
            <w:pPr>
              <w:tabs>
                <w:tab w:val="right" w:leader="dot" w:pos="9232"/>
              </w:tabs>
              <w:spacing w:after="0" w:line="240" w:lineRule="auto"/>
              <w:ind w:left="459"/>
              <w:rPr>
                <w:rFonts w:asciiTheme="majorHAnsi" w:hAnsiTheme="majorHAnsi"/>
              </w:rPr>
            </w:pPr>
            <w:r w:rsidRPr="00CC3C76">
              <w:rPr>
                <w:rFonts w:asciiTheme="majorHAnsi" w:hAnsiTheme="majorHAnsi"/>
              </w:rPr>
              <w:t>E-mail:</w:t>
            </w:r>
          </w:p>
        </w:tc>
      </w:tr>
      <w:tr w:rsidR="00411290" w:rsidRPr="006E0AF6" w:rsidTr="00B31D26">
        <w:trPr>
          <w:cantSplit/>
          <w:trHeight w:val="539"/>
        </w:trPr>
        <w:tc>
          <w:tcPr>
            <w:tcW w:w="851" w:type="dxa"/>
          </w:tcPr>
          <w:p w:rsidR="00411290" w:rsidRPr="00CC3C76" w:rsidRDefault="00CC3C76" w:rsidP="00411290">
            <w:pPr>
              <w:spacing w:after="0" w:line="240" w:lineRule="auto"/>
              <w:rPr>
                <w:rFonts w:asciiTheme="majorHAnsi" w:hAnsiTheme="majorHAnsi" w:cs="Calibri"/>
                <w:b/>
                <w:bCs/>
              </w:rPr>
            </w:pPr>
            <w:r>
              <w:rPr>
                <w:rFonts w:asciiTheme="majorHAnsi" w:hAnsiTheme="majorHAnsi" w:cs="Calibri"/>
                <w:b/>
              </w:rPr>
              <w:t>4</w:t>
            </w:r>
            <w:r w:rsidR="00411290" w:rsidRPr="00CC3C76">
              <w:rPr>
                <w:rFonts w:asciiTheme="majorHAnsi" w:hAnsiTheme="majorHAnsi" w:cs="Calibri"/>
                <w:b/>
              </w:rPr>
              <w:t>.</w:t>
            </w:r>
            <w:r>
              <w:rPr>
                <w:rFonts w:asciiTheme="majorHAnsi" w:hAnsiTheme="majorHAnsi" w:cs="Calibri"/>
                <w:b/>
              </w:rPr>
              <w:t>1.</w:t>
            </w:r>
            <w:r w:rsidR="00411290" w:rsidRPr="00CC3C76">
              <w:rPr>
                <w:rFonts w:asciiTheme="majorHAnsi" w:hAnsiTheme="majorHAnsi" w:cs="Calibri"/>
                <w:b/>
              </w:rPr>
              <w:t>4</w:t>
            </w:r>
          </w:p>
        </w:tc>
        <w:tc>
          <w:tcPr>
            <w:tcW w:w="9781" w:type="dxa"/>
          </w:tcPr>
          <w:p w:rsidR="00411290" w:rsidRPr="00CC3C76" w:rsidRDefault="00411290" w:rsidP="00411290">
            <w:pPr>
              <w:spacing w:after="0" w:line="240" w:lineRule="auto"/>
              <w:rPr>
                <w:rFonts w:asciiTheme="majorHAnsi" w:hAnsiTheme="majorHAnsi" w:cs="Calibri"/>
                <w:b/>
                <w:bCs/>
              </w:rPr>
            </w:pPr>
            <w:r w:rsidRPr="00CC3C76">
              <w:rPr>
                <w:rFonts w:asciiTheme="majorHAnsi" w:hAnsiTheme="majorHAnsi" w:cs="Calibri"/>
                <w:b/>
              </w:rPr>
              <w:t xml:space="preserve">If NO, please specify when this appointment is expected to take place: </w:t>
            </w:r>
          </w:p>
          <w:p w:rsidR="00411290" w:rsidRPr="00CC3C76" w:rsidRDefault="00411290" w:rsidP="00411290">
            <w:pPr>
              <w:spacing w:after="0" w:line="240" w:lineRule="auto"/>
              <w:rPr>
                <w:rFonts w:asciiTheme="majorHAnsi" w:hAnsiTheme="majorHAnsi" w:cs="Calibri"/>
                <w:b/>
                <w:bCs/>
              </w:rPr>
            </w:pPr>
            <w:r w:rsidRPr="00CC3C76">
              <w:rPr>
                <w:rFonts w:asciiTheme="majorHAnsi" w:hAnsiTheme="majorHAnsi" w:cs="Calibri"/>
                <w:b/>
              </w:rPr>
              <w:t>{</w:t>
            </w:r>
            <w:proofErr w:type="spellStart"/>
            <w:r w:rsidRPr="00CC3C76">
              <w:rPr>
                <w:rFonts w:asciiTheme="majorHAnsi" w:hAnsiTheme="majorHAnsi" w:cs="Calibri"/>
                <w:b/>
              </w:rPr>
              <w:t>dd</w:t>
            </w:r>
            <w:proofErr w:type="spellEnd"/>
            <w:r w:rsidRPr="00CC3C76">
              <w:rPr>
                <w:rFonts w:asciiTheme="majorHAnsi" w:hAnsiTheme="majorHAnsi" w:cs="Calibri"/>
                <w:b/>
              </w:rPr>
              <w:t>/mm/</w:t>
            </w:r>
            <w:proofErr w:type="spellStart"/>
            <w:r w:rsidRPr="00CC3C76">
              <w:rPr>
                <w:rFonts w:asciiTheme="majorHAnsi" w:hAnsiTheme="majorHAnsi" w:cs="Calibri"/>
                <w:b/>
              </w:rPr>
              <w:t>yyyy</w:t>
            </w:r>
            <w:proofErr w:type="spellEnd"/>
            <w:r w:rsidRPr="00CC3C76">
              <w:rPr>
                <w:rFonts w:asciiTheme="majorHAnsi" w:hAnsiTheme="majorHAnsi" w:cs="Calibri"/>
                <w:b/>
              </w:rPr>
              <w:t>}</w:t>
            </w:r>
          </w:p>
        </w:tc>
      </w:tr>
      <w:tr w:rsidR="00411290" w:rsidRPr="006E0AF6" w:rsidTr="00B31D26">
        <w:trPr>
          <w:cantSplit/>
          <w:trHeight w:val="657"/>
        </w:trPr>
        <w:tc>
          <w:tcPr>
            <w:tcW w:w="851" w:type="dxa"/>
            <w:vMerge w:val="restart"/>
          </w:tcPr>
          <w:p w:rsidR="00411290" w:rsidRPr="00CC3C76" w:rsidRDefault="00CC3C76" w:rsidP="00411290">
            <w:pPr>
              <w:spacing w:after="0" w:line="240" w:lineRule="auto"/>
              <w:rPr>
                <w:rFonts w:asciiTheme="majorHAnsi" w:hAnsiTheme="majorHAnsi"/>
                <w:lang w:eastAsia="ko-KR"/>
              </w:rPr>
            </w:pPr>
            <w:r>
              <w:rPr>
                <w:rFonts w:asciiTheme="majorHAnsi" w:hAnsiTheme="majorHAnsi" w:cs="Calibri"/>
                <w:b/>
              </w:rPr>
              <w:t>4</w:t>
            </w:r>
            <w:r w:rsidR="00411290" w:rsidRPr="00CC3C76">
              <w:rPr>
                <w:rFonts w:asciiTheme="majorHAnsi" w:hAnsiTheme="majorHAnsi" w:cs="Calibri"/>
                <w:b/>
              </w:rPr>
              <w:t>.</w:t>
            </w:r>
            <w:r>
              <w:rPr>
                <w:rFonts w:asciiTheme="majorHAnsi" w:hAnsiTheme="majorHAnsi" w:cs="Calibri"/>
                <w:b/>
              </w:rPr>
              <w:t>1.</w:t>
            </w:r>
            <w:r w:rsidR="00411290" w:rsidRPr="00CC3C76">
              <w:rPr>
                <w:rFonts w:asciiTheme="majorHAnsi" w:hAnsiTheme="majorHAnsi" w:cs="Calibri"/>
                <w:b/>
              </w:rPr>
              <w:t>5</w:t>
            </w:r>
          </w:p>
        </w:tc>
        <w:tc>
          <w:tcPr>
            <w:tcW w:w="9781" w:type="dxa"/>
          </w:tcPr>
          <w:p w:rsidR="00411290" w:rsidRPr="00CC3C76" w:rsidRDefault="00411290" w:rsidP="00BC7F84">
            <w:pPr>
              <w:spacing w:after="0" w:line="240" w:lineRule="auto"/>
              <w:jc w:val="both"/>
              <w:rPr>
                <w:rFonts w:asciiTheme="majorHAnsi" w:hAnsiTheme="majorHAnsi"/>
                <w:lang w:eastAsia="ko-KR"/>
              </w:rPr>
            </w:pPr>
            <w:r w:rsidRPr="00CC3C76">
              <w:rPr>
                <w:rFonts w:asciiTheme="majorHAnsi" w:hAnsiTheme="majorHAnsi" w:cs="Calibri"/>
                <w:b/>
              </w:rPr>
              <w:t xml:space="preserve">Is a clear separation within your </w:t>
            </w:r>
            <w:r w:rsidR="00CA2F95">
              <w:rPr>
                <w:rFonts w:asciiTheme="majorHAnsi" w:hAnsiTheme="majorHAnsi" w:cs="Calibri"/>
                <w:b/>
              </w:rPr>
              <w:t>Partner State</w:t>
            </w:r>
            <w:r w:rsidRPr="00CC3C76">
              <w:rPr>
                <w:rFonts w:asciiTheme="majorHAnsi" w:hAnsiTheme="majorHAnsi" w:cs="Calibri"/>
                <w:b/>
              </w:rPr>
              <w:t xml:space="preserve"> of the bodies having responsibilities in the management and control of the programme assured (i.e. between national controllers and </w:t>
            </w:r>
            <w:proofErr w:type="spellStart"/>
            <w:r w:rsidRPr="00CC3C76">
              <w:rPr>
                <w:rFonts w:asciiTheme="majorHAnsi" w:hAnsiTheme="majorHAnsi" w:cs="Calibri"/>
                <w:b/>
              </w:rPr>
              <w:t>GoA</w:t>
            </w:r>
            <w:proofErr w:type="spellEnd"/>
            <w:r w:rsidRPr="00CC3C76">
              <w:rPr>
                <w:rFonts w:asciiTheme="majorHAnsi" w:hAnsiTheme="majorHAnsi" w:cs="Calibri"/>
                <w:b/>
              </w:rPr>
              <w:t xml:space="preserve"> members)?</w:t>
            </w:r>
          </w:p>
        </w:tc>
      </w:tr>
      <w:tr w:rsidR="00411290" w:rsidRPr="006E0AF6" w:rsidTr="00B31D26">
        <w:trPr>
          <w:cantSplit/>
          <w:trHeight w:val="573"/>
        </w:trPr>
        <w:tc>
          <w:tcPr>
            <w:tcW w:w="851" w:type="dxa"/>
            <w:vMerge/>
          </w:tcPr>
          <w:p w:rsidR="00411290" w:rsidRPr="00CC3C76" w:rsidRDefault="00411290" w:rsidP="00411290">
            <w:pPr>
              <w:spacing w:after="0" w:line="240" w:lineRule="auto"/>
              <w:rPr>
                <w:rFonts w:asciiTheme="majorHAnsi" w:hAnsiTheme="majorHAnsi"/>
                <w:lang w:eastAsia="ko-KR"/>
              </w:rPr>
            </w:pPr>
          </w:p>
        </w:tc>
        <w:tc>
          <w:tcPr>
            <w:tcW w:w="9781" w:type="dxa"/>
          </w:tcPr>
          <w:p w:rsidR="00411290" w:rsidRPr="00CC3C76" w:rsidRDefault="00411290" w:rsidP="00411290">
            <w:pPr>
              <w:spacing w:after="0" w:line="240" w:lineRule="auto"/>
              <w:rPr>
                <w:rFonts w:asciiTheme="majorHAnsi" w:hAnsiTheme="majorHAnsi" w:cs="Tahoma"/>
                <w:lang w:eastAsia="ko-KR"/>
              </w:rPr>
            </w:pPr>
            <w:r w:rsidRPr="00CC3C76">
              <w:rPr>
                <w:rFonts w:asciiTheme="majorHAnsi" w:hAnsiTheme="majorHAnsi" w:cs="Tahoma"/>
                <w:lang w:eastAsia="ko-KR"/>
              </w:rPr>
              <w:fldChar w:fldCharType="begin">
                <w:ffData>
                  <w:name w:val="Check3"/>
                  <w:enabled/>
                  <w:calcOnExit w:val="0"/>
                  <w:checkBox>
                    <w:sizeAuto/>
                    <w:default w:val="0"/>
                  </w:checkBox>
                </w:ffData>
              </w:fldChar>
            </w:r>
            <w:r w:rsidRPr="00CC3C76">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CC3C76">
              <w:rPr>
                <w:rFonts w:asciiTheme="majorHAnsi" w:hAnsiTheme="majorHAnsi" w:cs="Tahoma"/>
                <w:lang w:eastAsia="ko-KR"/>
              </w:rPr>
              <w:fldChar w:fldCharType="end"/>
            </w:r>
            <w:r w:rsidRPr="00CC3C76">
              <w:rPr>
                <w:rFonts w:asciiTheme="majorHAnsi" w:hAnsiTheme="majorHAnsi" w:cs="Tahoma"/>
                <w:lang w:eastAsia="ko-KR"/>
              </w:rPr>
              <w:t xml:space="preserve">  </w:t>
            </w:r>
            <w:r w:rsidRPr="00CC3C76">
              <w:rPr>
                <w:rFonts w:asciiTheme="majorHAnsi" w:hAnsiTheme="majorHAnsi" w:cs="Tahoma"/>
                <w:b/>
                <w:lang w:eastAsia="ko-KR"/>
              </w:rPr>
              <w:t>YES</w:t>
            </w:r>
          </w:p>
          <w:p w:rsidR="00411290" w:rsidRPr="00CC3C76" w:rsidRDefault="00411290" w:rsidP="00411290">
            <w:pPr>
              <w:spacing w:after="0" w:line="240" w:lineRule="auto"/>
              <w:rPr>
                <w:rFonts w:asciiTheme="majorHAnsi" w:hAnsiTheme="majorHAnsi"/>
                <w:lang w:eastAsia="ko-KR"/>
              </w:rPr>
            </w:pPr>
            <w:r w:rsidRPr="00CC3C76">
              <w:rPr>
                <w:rFonts w:asciiTheme="majorHAnsi" w:hAnsiTheme="majorHAnsi" w:cs="Tahoma"/>
                <w:lang w:eastAsia="ko-KR"/>
              </w:rPr>
              <w:fldChar w:fldCharType="begin">
                <w:ffData>
                  <w:name w:val="Check3"/>
                  <w:enabled/>
                  <w:calcOnExit w:val="0"/>
                  <w:checkBox>
                    <w:sizeAuto/>
                    <w:default w:val="0"/>
                  </w:checkBox>
                </w:ffData>
              </w:fldChar>
            </w:r>
            <w:r w:rsidRPr="00CC3C76">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CC3C76">
              <w:rPr>
                <w:rFonts w:asciiTheme="majorHAnsi" w:hAnsiTheme="majorHAnsi" w:cs="Tahoma"/>
                <w:lang w:eastAsia="ko-KR"/>
              </w:rPr>
              <w:fldChar w:fldCharType="end"/>
            </w:r>
            <w:r w:rsidRPr="00CC3C76">
              <w:rPr>
                <w:rFonts w:asciiTheme="majorHAnsi" w:hAnsiTheme="majorHAnsi" w:cs="Tahoma"/>
                <w:lang w:eastAsia="ko-KR"/>
              </w:rPr>
              <w:t xml:space="preserve">  </w:t>
            </w:r>
            <w:r w:rsidRPr="00CC3C76">
              <w:rPr>
                <w:rFonts w:asciiTheme="majorHAnsi" w:hAnsiTheme="majorHAnsi" w:cs="Tahoma"/>
                <w:b/>
                <w:lang w:eastAsia="ko-KR"/>
              </w:rPr>
              <w:t>NO</w:t>
            </w:r>
          </w:p>
        </w:tc>
      </w:tr>
      <w:tr w:rsidR="00411290" w:rsidRPr="006E0AF6" w:rsidTr="00B31D26">
        <w:trPr>
          <w:cantSplit/>
          <w:trHeight w:val="1659"/>
        </w:trPr>
        <w:tc>
          <w:tcPr>
            <w:tcW w:w="851" w:type="dxa"/>
            <w:vMerge/>
          </w:tcPr>
          <w:p w:rsidR="00411290" w:rsidRPr="00CC3C76" w:rsidRDefault="00411290" w:rsidP="00411290">
            <w:pPr>
              <w:spacing w:after="0" w:line="240" w:lineRule="auto"/>
              <w:rPr>
                <w:rFonts w:asciiTheme="majorHAnsi" w:hAnsiTheme="majorHAnsi"/>
                <w:lang w:eastAsia="ko-KR"/>
              </w:rPr>
            </w:pPr>
          </w:p>
        </w:tc>
        <w:tc>
          <w:tcPr>
            <w:tcW w:w="9781" w:type="dxa"/>
          </w:tcPr>
          <w:p w:rsidR="00411290" w:rsidRPr="00CC3C76" w:rsidRDefault="00411290" w:rsidP="00BC7F84">
            <w:pPr>
              <w:spacing w:after="0" w:line="240" w:lineRule="auto"/>
              <w:jc w:val="both"/>
              <w:rPr>
                <w:rFonts w:asciiTheme="majorHAnsi" w:hAnsiTheme="majorHAnsi"/>
                <w:lang w:eastAsia="ko-KR"/>
              </w:rPr>
            </w:pPr>
            <w:r w:rsidRPr="00CC3C76">
              <w:rPr>
                <w:rFonts w:asciiTheme="majorHAnsi" w:hAnsiTheme="majorHAnsi"/>
                <w:lang w:eastAsia="ko-KR"/>
              </w:rPr>
              <w:t xml:space="preserve">If </w:t>
            </w:r>
            <w:r w:rsidRPr="00CC3C76">
              <w:rPr>
                <w:rFonts w:asciiTheme="majorHAnsi" w:hAnsiTheme="majorHAnsi"/>
                <w:b/>
                <w:lang w:eastAsia="ko-KR"/>
              </w:rPr>
              <w:t>YES</w:t>
            </w:r>
            <w:r w:rsidRPr="00CC3C76">
              <w:rPr>
                <w:rFonts w:asciiTheme="majorHAnsi" w:hAnsiTheme="majorHAnsi"/>
                <w:lang w:eastAsia="ko-KR"/>
              </w:rPr>
              <w:t>, please mention the measures taken to assure the proper segregation of duties (provide an organisation chart if possible):</w:t>
            </w:r>
          </w:p>
        </w:tc>
      </w:tr>
    </w:tbl>
    <w:p w:rsidR="007219DE" w:rsidRDefault="007219DE" w:rsidP="00D91E80">
      <w:pPr>
        <w:rPr>
          <w:rFonts w:asciiTheme="majorHAnsi" w:hAnsiTheme="majorHAnsi"/>
          <w:sz w:val="24"/>
          <w:szCs w:val="24"/>
        </w:rPr>
      </w:pPr>
      <w:r>
        <w:rPr>
          <w:rFonts w:asciiTheme="majorHAnsi" w:hAnsiTheme="majorHAnsi"/>
          <w:sz w:val="24"/>
          <w:szCs w:val="24"/>
        </w:rPr>
        <w:br w:type="page"/>
      </w:r>
    </w:p>
    <w:p w:rsidR="00243366" w:rsidRDefault="00243366" w:rsidP="00243366">
      <w:pPr>
        <w:pStyle w:val="Cmsor1"/>
        <w:keepLines w:val="0"/>
        <w:numPr>
          <w:ilvl w:val="0"/>
          <w:numId w:val="14"/>
        </w:numPr>
        <w:spacing w:before="240" w:after="60"/>
      </w:pPr>
      <w:bookmarkStart w:id="31" w:name="_Toc431900789"/>
      <w:r>
        <w:lastRenderedPageBreak/>
        <w:t>NATIONAL CO-FINANCING SYSTEM</w:t>
      </w:r>
      <w:bookmarkEnd w:id="31"/>
    </w:p>
    <w:p w:rsidR="00531D6D" w:rsidRDefault="00531D6D" w:rsidP="00531D6D">
      <w:pPr>
        <w:pStyle w:val="Cmsor1"/>
        <w:keepLines w:val="0"/>
        <w:numPr>
          <w:ilvl w:val="1"/>
          <w:numId w:val="14"/>
        </w:numPr>
        <w:spacing w:before="240" w:after="60"/>
        <w:ind w:left="360"/>
        <w:jc w:val="both"/>
        <w:rPr>
          <w:color w:val="4F81BD" w:themeColor="accent1"/>
          <w:sz w:val="24"/>
          <w:szCs w:val="24"/>
        </w:rPr>
      </w:pPr>
      <w:bookmarkStart w:id="32" w:name="_Toc431900790"/>
      <w:r w:rsidRPr="00BF1816">
        <w:rPr>
          <w:color w:val="4F81BD" w:themeColor="accent1"/>
          <w:sz w:val="24"/>
          <w:szCs w:val="24"/>
        </w:rPr>
        <w:t xml:space="preserve">RESPONSIBLE BODY FOR NATIONAL CO-FINANCING </w:t>
      </w:r>
      <w:r>
        <w:rPr>
          <w:color w:val="4F81BD" w:themeColor="accent1"/>
          <w:sz w:val="24"/>
          <w:szCs w:val="24"/>
        </w:rPr>
        <w:t>TO THE TECHNICAL ASSISSTANCE</w:t>
      </w:r>
      <w:r w:rsidR="00685AB7">
        <w:rPr>
          <w:color w:val="4F81BD" w:themeColor="accent1"/>
          <w:sz w:val="24"/>
          <w:szCs w:val="24"/>
        </w:rPr>
        <w:t xml:space="preserve"> BUDGET</w:t>
      </w:r>
      <w:bookmarkEnd w:id="32"/>
    </w:p>
    <w:p w:rsidR="00534B53" w:rsidRPr="00534B53" w:rsidRDefault="00534B53" w:rsidP="00534B53"/>
    <w:tbl>
      <w:tblPr>
        <w:tblStyle w:val="Rcsostblzat"/>
        <w:tblW w:w="10632" w:type="dxa"/>
        <w:tblInd w:w="-459"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10632"/>
      </w:tblGrid>
      <w:tr w:rsidR="00685AB7" w:rsidRPr="00534B53" w:rsidTr="00B31D26">
        <w:trPr>
          <w:trHeight w:val="3274"/>
        </w:trPr>
        <w:tc>
          <w:tcPr>
            <w:tcW w:w="10632" w:type="dxa"/>
            <w:shd w:val="clear" w:color="auto" w:fill="DBE5F1" w:themeFill="accent1" w:themeFillTint="33"/>
          </w:tcPr>
          <w:p w:rsidR="00685AB7" w:rsidRPr="00302DFB" w:rsidRDefault="00685AB7" w:rsidP="00175B5D">
            <w:pPr>
              <w:shd w:val="clear" w:color="auto" w:fill="DBE5F1" w:themeFill="accent1" w:themeFillTint="33"/>
              <w:jc w:val="both"/>
              <w:rPr>
                <w:b/>
              </w:rPr>
            </w:pPr>
            <w:r w:rsidRPr="00302DFB">
              <w:rPr>
                <w:b/>
              </w:rPr>
              <w:t>Danube TA Manual (</w:t>
            </w:r>
            <w:r w:rsidR="007D4EA5">
              <w:rPr>
                <w:b/>
              </w:rPr>
              <w:t xml:space="preserve">Section </w:t>
            </w:r>
            <w:r w:rsidRPr="00302DFB">
              <w:rPr>
                <w:b/>
              </w:rPr>
              <w:t>5.1.)</w:t>
            </w:r>
          </w:p>
          <w:p w:rsidR="002C1B9F" w:rsidRPr="00534B53" w:rsidRDefault="002C1B9F" w:rsidP="00175B5D">
            <w:pPr>
              <w:shd w:val="clear" w:color="auto" w:fill="DBE5F1" w:themeFill="accent1" w:themeFillTint="33"/>
              <w:jc w:val="both"/>
            </w:pPr>
          </w:p>
          <w:p w:rsidR="00EF3DAB" w:rsidRDefault="002C1B9F" w:rsidP="00175B5D">
            <w:pPr>
              <w:shd w:val="clear" w:color="auto" w:fill="DBE5F1" w:themeFill="accent1" w:themeFillTint="33"/>
              <w:jc w:val="both"/>
            </w:pPr>
            <w:r w:rsidRPr="00534B53">
              <w:t>[…]</w:t>
            </w:r>
            <w:r>
              <w:t xml:space="preserve"> </w:t>
            </w:r>
            <w:r w:rsidR="003C4DDD" w:rsidRPr="00534B53">
              <w:t xml:space="preserve">The national TA contributions of the Partner States to the TA budgets (ERDF and IPA) per countries and per years are included in the </w:t>
            </w:r>
            <w:r w:rsidR="003C4DDD" w:rsidRPr="00302DFB">
              <w:rPr>
                <w:b/>
              </w:rPr>
              <w:t>Annex 7.2</w:t>
            </w:r>
            <w:r w:rsidR="003C4DDD" w:rsidRPr="00534B53">
              <w:t xml:space="preserve"> of the TA Manual.</w:t>
            </w:r>
            <w:r w:rsidR="00554F0D">
              <w:t xml:space="preserve"> </w:t>
            </w:r>
          </w:p>
          <w:p w:rsidR="00351DF3" w:rsidRPr="00534B53" w:rsidRDefault="00351DF3" w:rsidP="00175B5D">
            <w:pPr>
              <w:shd w:val="clear" w:color="auto" w:fill="DBE5F1" w:themeFill="accent1" w:themeFillTint="33"/>
              <w:jc w:val="both"/>
            </w:pPr>
          </w:p>
          <w:p w:rsidR="00685AB7" w:rsidRPr="00534B53" w:rsidRDefault="00685AB7" w:rsidP="00175B5D">
            <w:pPr>
              <w:shd w:val="clear" w:color="auto" w:fill="DBE5F1" w:themeFill="accent1" w:themeFillTint="33"/>
              <w:jc w:val="both"/>
            </w:pPr>
            <w:r w:rsidRPr="00534B53">
              <w:t>The Partner States shall transfer their share of national TA contribution to Danube Programme Bank Account on a yearly basis – on request of the MA – for the following deadlines:</w:t>
            </w:r>
          </w:p>
          <w:p w:rsidR="00685AB7" w:rsidRDefault="00685AB7" w:rsidP="00175B5D">
            <w:pPr>
              <w:pStyle w:val="Listaszerbekezds"/>
              <w:numPr>
                <w:ilvl w:val="0"/>
                <w:numId w:val="17"/>
              </w:numPr>
              <w:shd w:val="clear" w:color="auto" w:fill="DBE5F1" w:themeFill="accent1" w:themeFillTint="33"/>
              <w:jc w:val="both"/>
            </w:pPr>
            <w:r w:rsidRPr="00534B53">
              <w:t>The yearly national TA contribution for 2014 and 2015 shall be transferred in 3 months following the approval of the Danube CP;</w:t>
            </w:r>
          </w:p>
          <w:p w:rsidR="00685AB7" w:rsidRPr="00534B53" w:rsidRDefault="00685AB7" w:rsidP="007D4EA5">
            <w:pPr>
              <w:pStyle w:val="Listaszerbekezds"/>
              <w:numPr>
                <w:ilvl w:val="0"/>
                <w:numId w:val="17"/>
              </w:numPr>
              <w:shd w:val="clear" w:color="auto" w:fill="DBE5F1" w:themeFill="accent1" w:themeFillTint="33"/>
              <w:jc w:val="both"/>
            </w:pPr>
            <w:r w:rsidRPr="007D4EA5">
              <w:rPr>
                <w:shd w:val="clear" w:color="auto" w:fill="DBE5F1" w:themeFill="accent1" w:themeFillTint="33"/>
              </w:rPr>
              <w:t>From 2016, the national TA contributions shall be transferred by 31 January of the year concerned.</w:t>
            </w:r>
            <w:r w:rsidR="002C1B9F" w:rsidRPr="007D4EA5">
              <w:rPr>
                <w:shd w:val="clear" w:color="auto" w:fill="DBE5F1" w:themeFill="accent1" w:themeFillTint="33"/>
              </w:rPr>
              <w:t xml:space="preserve"> […]</w:t>
            </w:r>
          </w:p>
        </w:tc>
      </w:tr>
    </w:tbl>
    <w:p w:rsidR="00685AB7" w:rsidRDefault="00685AB7" w:rsidP="00685AB7">
      <w:pPr>
        <w:pStyle w:val="Listaszerbekezds"/>
        <w:spacing w:before="200"/>
        <w:ind w:left="360"/>
        <w:jc w:val="both"/>
        <w:rPr>
          <w:b/>
          <w:color w:val="365F91" w:themeColor="accent1" w:themeShade="BF"/>
        </w:rPr>
      </w:pPr>
    </w:p>
    <w:tbl>
      <w:tblPr>
        <w:tblW w:w="10632" w:type="dxa"/>
        <w:tblInd w:w="-459"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000" w:firstRow="0" w:lastRow="0" w:firstColumn="0" w:lastColumn="0" w:noHBand="0" w:noVBand="0"/>
      </w:tblPr>
      <w:tblGrid>
        <w:gridCol w:w="851"/>
        <w:gridCol w:w="9781"/>
      </w:tblGrid>
      <w:tr w:rsidR="00531D6D" w:rsidRPr="00985695" w:rsidTr="00B31D26">
        <w:trPr>
          <w:cantSplit/>
          <w:trHeight w:val="335"/>
        </w:trPr>
        <w:tc>
          <w:tcPr>
            <w:tcW w:w="851" w:type="dxa"/>
            <w:vMerge w:val="restart"/>
          </w:tcPr>
          <w:p w:rsidR="00531D6D" w:rsidRPr="00985695" w:rsidRDefault="00531D6D" w:rsidP="0046081E">
            <w:pPr>
              <w:spacing w:after="0" w:line="240" w:lineRule="auto"/>
              <w:rPr>
                <w:rFonts w:asciiTheme="majorHAnsi" w:hAnsiTheme="majorHAnsi"/>
                <w:bCs/>
                <w:lang w:eastAsia="ko-KR"/>
              </w:rPr>
            </w:pPr>
            <w:r w:rsidRPr="003C44EE">
              <w:rPr>
                <w:rFonts w:asciiTheme="majorHAnsi" w:hAnsiTheme="majorHAnsi" w:cs="Calibri"/>
                <w:b/>
              </w:rPr>
              <w:t>5.1.</w:t>
            </w:r>
            <w:r w:rsidR="0046081E">
              <w:rPr>
                <w:rFonts w:asciiTheme="majorHAnsi" w:hAnsiTheme="majorHAnsi" w:cs="Calibri"/>
                <w:b/>
              </w:rPr>
              <w:t>1</w:t>
            </w:r>
          </w:p>
        </w:tc>
        <w:tc>
          <w:tcPr>
            <w:tcW w:w="9781" w:type="dxa"/>
            <w:shd w:val="clear" w:color="auto" w:fill="auto"/>
            <w:vAlign w:val="center"/>
          </w:tcPr>
          <w:p w:rsidR="00531D6D" w:rsidRPr="00985695" w:rsidRDefault="00EF2900" w:rsidP="00BC7F84">
            <w:pPr>
              <w:tabs>
                <w:tab w:val="right" w:leader="dot" w:pos="9232"/>
              </w:tabs>
              <w:spacing w:after="0" w:line="240" w:lineRule="auto"/>
              <w:jc w:val="both"/>
              <w:rPr>
                <w:rFonts w:asciiTheme="majorHAnsi" w:hAnsiTheme="majorHAnsi"/>
              </w:rPr>
            </w:pPr>
            <w:r>
              <w:rPr>
                <w:rFonts w:asciiTheme="majorHAnsi" w:hAnsiTheme="majorHAnsi" w:cs="Calibri"/>
                <w:b/>
              </w:rPr>
              <w:t>P</w:t>
            </w:r>
            <w:r w:rsidR="00531D6D" w:rsidRPr="00985695">
              <w:rPr>
                <w:rFonts w:asciiTheme="majorHAnsi" w:hAnsiTheme="majorHAnsi" w:cs="Calibri"/>
                <w:b/>
              </w:rPr>
              <w:t>lease s</w:t>
            </w:r>
            <w:r>
              <w:rPr>
                <w:rFonts w:asciiTheme="majorHAnsi" w:hAnsiTheme="majorHAnsi" w:cs="Calibri"/>
                <w:b/>
              </w:rPr>
              <w:t xml:space="preserve">pecify the institution responsible </w:t>
            </w:r>
            <w:r w:rsidR="004066C9">
              <w:rPr>
                <w:rFonts w:asciiTheme="majorHAnsi" w:hAnsiTheme="majorHAnsi" w:cs="Calibri"/>
                <w:b/>
              </w:rPr>
              <w:t xml:space="preserve">to </w:t>
            </w:r>
            <w:r>
              <w:rPr>
                <w:rFonts w:asciiTheme="majorHAnsi" w:hAnsiTheme="majorHAnsi" w:cs="Calibri"/>
                <w:b/>
              </w:rPr>
              <w:t xml:space="preserve">ensure </w:t>
            </w:r>
            <w:r w:rsidR="007E296C">
              <w:rPr>
                <w:rFonts w:asciiTheme="majorHAnsi" w:hAnsiTheme="majorHAnsi" w:cs="Calibri"/>
                <w:b/>
              </w:rPr>
              <w:t>the national TA contribution to the</w:t>
            </w:r>
            <w:r w:rsidR="00BC7F84">
              <w:rPr>
                <w:rFonts w:asciiTheme="majorHAnsi" w:hAnsiTheme="majorHAnsi" w:cs="Calibri"/>
                <w:b/>
              </w:rPr>
              <w:t xml:space="preserve"> </w:t>
            </w:r>
            <w:r w:rsidR="007E296C">
              <w:rPr>
                <w:rFonts w:asciiTheme="majorHAnsi" w:hAnsiTheme="majorHAnsi" w:cs="Calibri"/>
                <w:b/>
              </w:rPr>
              <w:t>TA budget of the Danube Transnational Programme:</w:t>
            </w:r>
          </w:p>
        </w:tc>
      </w:tr>
      <w:tr w:rsidR="00531D6D" w:rsidRPr="00985695" w:rsidTr="00B31D26">
        <w:trPr>
          <w:cantSplit/>
          <w:trHeight w:val="335"/>
        </w:trPr>
        <w:tc>
          <w:tcPr>
            <w:tcW w:w="851" w:type="dxa"/>
            <w:vMerge/>
          </w:tcPr>
          <w:p w:rsidR="00531D6D" w:rsidRPr="00985695" w:rsidRDefault="00531D6D" w:rsidP="00685AB7">
            <w:pPr>
              <w:spacing w:after="0" w:line="240" w:lineRule="auto"/>
              <w:rPr>
                <w:rFonts w:asciiTheme="majorHAnsi" w:hAnsiTheme="majorHAnsi"/>
                <w:bCs/>
                <w:lang w:eastAsia="ko-KR"/>
              </w:rPr>
            </w:pPr>
          </w:p>
        </w:tc>
        <w:tc>
          <w:tcPr>
            <w:tcW w:w="9781" w:type="dxa"/>
            <w:shd w:val="clear" w:color="auto" w:fill="auto"/>
            <w:vAlign w:val="center"/>
          </w:tcPr>
          <w:p w:rsidR="00531D6D" w:rsidRDefault="00531D6D" w:rsidP="00685AB7">
            <w:pPr>
              <w:tabs>
                <w:tab w:val="right" w:leader="dot" w:pos="9232"/>
              </w:tabs>
              <w:spacing w:after="0" w:line="240" w:lineRule="auto"/>
              <w:rPr>
                <w:rFonts w:asciiTheme="majorHAnsi" w:hAnsiTheme="majorHAnsi"/>
              </w:rPr>
            </w:pPr>
            <w:r w:rsidRPr="00985695">
              <w:rPr>
                <w:rFonts w:asciiTheme="majorHAnsi" w:hAnsiTheme="majorHAnsi"/>
              </w:rPr>
              <w:t>Name of the institution:</w:t>
            </w:r>
          </w:p>
          <w:p w:rsidR="00531D6D" w:rsidRPr="00985695" w:rsidRDefault="00531D6D" w:rsidP="00685AB7">
            <w:pPr>
              <w:tabs>
                <w:tab w:val="right" w:leader="dot" w:pos="9232"/>
              </w:tabs>
              <w:spacing w:after="0" w:line="240" w:lineRule="auto"/>
              <w:rPr>
                <w:rFonts w:asciiTheme="majorHAnsi" w:hAnsiTheme="majorHAnsi"/>
              </w:rPr>
            </w:pPr>
          </w:p>
        </w:tc>
      </w:tr>
      <w:tr w:rsidR="00531D6D" w:rsidRPr="00985695" w:rsidTr="00B31D26">
        <w:trPr>
          <w:cantSplit/>
          <w:trHeight w:val="335"/>
        </w:trPr>
        <w:tc>
          <w:tcPr>
            <w:tcW w:w="851" w:type="dxa"/>
            <w:vMerge/>
          </w:tcPr>
          <w:p w:rsidR="00531D6D" w:rsidRPr="00985695" w:rsidRDefault="00531D6D" w:rsidP="00685AB7">
            <w:pPr>
              <w:spacing w:after="0" w:line="240" w:lineRule="auto"/>
              <w:rPr>
                <w:rFonts w:asciiTheme="majorHAnsi" w:hAnsiTheme="majorHAnsi"/>
                <w:bCs/>
                <w:lang w:eastAsia="ko-KR"/>
              </w:rPr>
            </w:pPr>
          </w:p>
        </w:tc>
        <w:tc>
          <w:tcPr>
            <w:tcW w:w="9781" w:type="dxa"/>
            <w:shd w:val="clear" w:color="auto" w:fill="auto"/>
            <w:vAlign w:val="center"/>
          </w:tcPr>
          <w:p w:rsidR="00531D6D" w:rsidRDefault="00531D6D" w:rsidP="00685AB7">
            <w:pPr>
              <w:tabs>
                <w:tab w:val="right" w:leader="dot" w:pos="9232"/>
              </w:tabs>
              <w:spacing w:after="0" w:line="240" w:lineRule="auto"/>
              <w:rPr>
                <w:rFonts w:asciiTheme="majorHAnsi" w:hAnsiTheme="majorHAnsi"/>
              </w:rPr>
            </w:pPr>
            <w:r w:rsidRPr="00985695">
              <w:rPr>
                <w:rFonts w:asciiTheme="majorHAnsi" w:hAnsiTheme="majorHAnsi"/>
              </w:rPr>
              <w:t>Address:</w:t>
            </w:r>
          </w:p>
          <w:p w:rsidR="00531D6D" w:rsidRPr="00985695" w:rsidRDefault="00531D6D" w:rsidP="00685AB7">
            <w:pPr>
              <w:tabs>
                <w:tab w:val="right" w:leader="dot" w:pos="9232"/>
              </w:tabs>
              <w:spacing w:after="0" w:line="240" w:lineRule="auto"/>
              <w:rPr>
                <w:rFonts w:asciiTheme="majorHAnsi" w:hAnsiTheme="majorHAnsi"/>
              </w:rPr>
            </w:pPr>
          </w:p>
        </w:tc>
      </w:tr>
      <w:tr w:rsidR="00531D6D" w:rsidRPr="00985695" w:rsidTr="00B31D26">
        <w:trPr>
          <w:cantSplit/>
          <w:trHeight w:val="335"/>
        </w:trPr>
        <w:tc>
          <w:tcPr>
            <w:tcW w:w="851" w:type="dxa"/>
            <w:vMerge/>
          </w:tcPr>
          <w:p w:rsidR="00531D6D" w:rsidRPr="00985695" w:rsidRDefault="00531D6D" w:rsidP="00685AB7">
            <w:pPr>
              <w:spacing w:after="0" w:line="240" w:lineRule="auto"/>
              <w:rPr>
                <w:rFonts w:asciiTheme="majorHAnsi" w:hAnsiTheme="majorHAnsi"/>
                <w:bCs/>
                <w:lang w:eastAsia="ko-KR"/>
              </w:rPr>
            </w:pPr>
          </w:p>
        </w:tc>
        <w:tc>
          <w:tcPr>
            <w:tcW w:w="9781" w:type="dxa"/>
            <w:shd w:val="clear" w:color="auto" w:fill="auto"/>
            <w:vAlign w:val="center"/>
          </w:tcPr>
          <w:p w:rsidR="00531D6D" w:rsidRPr="00985695" w:rsidRDefault="00531D6D" w:rsidP="00D63C3E">
            <w:pPr>
              <w:tabs>
                <w:tab w:val="right" w:leader="dot" w:pos="9232"/>
              </w:tabs>
              <w:spacing w:after="0" w:line="240" w:lineRule="auto"/>
              <w:rPr>
                <w:rFonts w:asciiTheme="majorHAnsi" w:hAnsiTheme="majorHAnsi"/>
              </w:rPr>
            </w:pPr>
            <w:r w:rsidRPr="00985695">
              <w:rPr>
                <w:rFonts w:asciiTheme="majorHAnsi" w:hAnsiTheme="majorHAnsi"/>
              </w:rPr>
              <w:t>Responsible person</w:t>
            </w:r>
            <w:r w:rsidR="00D63C3E">
              <w:rPr>
                <w:rFonts w:asciiTheme="majorHAnsi" w:hAnsiTheme="majorHAnsi"/>
              </w:rPr>
              <w:t>:</w:t>
            </w:r>
          </w:p>
        </w:tc>
      </w:tr>
      <w:tr w:rsidR="00531D6D" w:rsidRPr="00985695" w:rsidTr="00B31D26">
        <w:trPr>
          <w:cantSplit/>
          <w:trHeight w:val="335"/>
        </w:trPr>
        <w:tc>
          <w:tcPr>
            <w:tcW w:w="851" w:type="dxa"/>
            <w:vMerge/>
          </w:tcPr>
          <w:p w:rsidR="00531D6D" w:rsidRPr="00985695" w:rsidRDefault="00531D6D" w:rsidP="00685AB7">
            <w:pPr>
              <w:spacing w:after="0" w:line="240" w:lineRule="auto"/>
              <w:rPr>
                <w:rFonts w:asciiTheme="majorHAnsi" w:hAnsiTheme="majorHAnsi"/>
                <w:bCs/>
                <w:lang w:eastAsia="ko-KR"/>
              </w:rPr>
            </w:pPr>
          </w:p>
        </w:tc>
        <w:tc>
          <w:tcPr>
            <w:tcW w:w="9781" w:type="dxa"/>
            <w:shd w:val="clear" w:color="auto" w:fill="auto"/>
            <w:vAlign w:val="center"/>
          </w:tcPr>
          <w:p w:rsidR="00531D6D" w:rsidRPr="00985695" w:rsidRDefault="00531D6D" w:rsidP="00685AB7">
            <w:pPr>
              <w:tabs>
                <w:tab w:val="right" w:leader="dot" w:pos="9232"/>
              </w:tabs>
              <w:spacing w:after="0" w:line="240" w:lineRule="auto"/>
              <w:ind w:left="459"/>
              <w:rPr>
                <w:rFonts w:asciiTheme="majorHAnsi" w:hAnsiTheme="majorHAnsi"/>
              </w:rPr>
            </w:pPr>
            <w:r w:rsidRPr="00985695">
              <w:rPr>
                <w:rFonts w:asciiTheme="majorHAnsi" w:hAnsiTheme="majorHAnsi"/>
              </w:rPr>
              <w:t>Phone:</w:t>
            </w:r>
          </w:p>
        </w:tc>
      </w:tr>
      <w:tr w:rsidR="00531D6D" w:rsidRPr="00985695" w:rsidTr="00B31D26">
        <w:trPr>
          <w:cantSplit/>
          <w:trHeight w:val="335"/>
        </w:trPr>
        <w:tc>
          <w:tcPr>
            <w:tcW w:w="851" w:type="dxa"/>
            <w:vMerge/>
          </w:tcPr>
          <w:p w:rsidR="00531D6D" w:rsidRPr="00985695" w:rsidRDefault="00531D6D" w:rsidP="00685AB7">
            <w:pPr>
              <w:spacing w:after="0" w:line="240" w:lineRule="auto"/>
              <w:rPr>
                <w:rFonts w:asciiTheme="majorHAnsi" w:hAnsiTheme="majorHAnsi"/>
                <w:bCs/>
                <w:lang w:eastAsia="ko-KR"/>
              </w:rPr>
            </w:pPr>
          </w:p>
        </w:tc>
        <w:tc>
          <w:tcPr>
            <w:tcW w:w="9781" w:type="dxa"/>
            <w:shd w:val="clear" w:color="auto" w:fill="auto"/>
            <w:vAlign w:val="center"/>
          </w:tcPr>
          <w:p w:rsidR="00531D6D" w:rsidRPr="00985695" w:rsidRDefault="00531D6D" w:rsidP="00685AB7">
            <w:pPr>
              <w:tabs>
                <w:tab w:val="right" w:leader="dot" w:pos="9232"/>
              </w:tabs>
              <w:spacing w:after="0" w:line="240" w:lineRule="auto"/>
              <w:ind w:left="459"/>
              <w:rPr>
                <w:rFonts w:asciiTheme="majorHAnsi" w:hAnsiTheme="majorHAnsi"/>
              </w:rPr>
            </w:pPr>
            <w:r w:rsidRPr="00985695">
              <w:rPr>
                <w:rFonts w:asciiTheme="majorHAnsi" w:hAnsiTheme="majorHAnsi"/>
              </w:rPr>
              <w:t>E-mail:</w:t>
            </w:r>
          </w:p>
        </w:tc>
      </w:tr>
      <w:tr w:rsidR="00531D6D" w:rsidRPr="00985695" w:rsidTr="00B31D26">
        <w:trPr>
          <w:cantSplit/>
          <w:trHeight w:val="335"/>
        </w:trPr>
        <w:tc>
          <w:tcPr>
            <w:tcW w:w="851" w:type="dxa"/>
            <w:vMerge/>
          </w:tcPr>
          <w:p w:rsidR="00531D6D" w:rsidRPr="00985695" w:rsidRDefault="00531D6D" w:rsidP="00685AB7">
            <w:pPr>
              <w:spacing w:after="0" w:line="240" w:lineRule="auto"/>
              <w:rPr>
                <w:rFonts w:asciiTheme="majorHAnsi" w:hAnsiTheme="majorHAnsi"/>
                <w:bCs/>
                <w:lang w:eastAsia="ko-KR"/>
              </w:rPr>
            </w:pPr>
          </w:p>
        </w:tc>
        <w:tc>
          <w:tcPr>
            <w:tcW w:w="9781" w:type="dxa"/>
            <w:shd w:val="clear" w:color="auto" w:fill="auto"/>
            <w:vAlign w:val="center"/>
          </w:tcPr>
          <w:p w:rsidR="00531D6D" w:rsidRPr="00985695" w:rsidRDefault="00531D6D" w:rsidP="00D63C3E">
            <w:pPr>
              <w:tabs>
                <w:tab w:val="right" w:leader="dot" w:pos="9232"/>
              </w:tabs>
              <w:spacing w:after="0" w:line="240" w:lineRule="auto"/>
              <w:rPr>
                <w:rFonts w:asciiTheme="majorHAnsi" w:hAnsiTheme="majorHAnsi"/>
              </w:rPr>
            </w:pPr>
            <w:r w:rsidRPr="00985695">
              <w:rPr>
                <w:rFonts w:asciiTheme="majorHAnsi" w:hAnsiTheme="majorHAnsi"/>
              </w:rPr>
              <w:t>Contact person</w:t>
            </w:r>
            <w:r w:rsidR="00D63C3E">
              <w:rPr>
                <w:rFonts w:asciiTheme="majorHAnsi" w:hAnsiTheme="majorHAnsi"/>
              </w:rPr>
              <w:t>:</w:t>
            </w:r>
          </w:p>
        </w:tc>
      </w:tr>
      <w:tr w:rsidR="00531D6D" w:rsidRPr="00985695" w:rsidTr="00B31D26">
        <w:trPr>
          <w:cantSplit/>
          <w:trHeight w:val="335"/>
        </w:trPr>
        <w:tc>
          <w:tcPr>
            <w:tcW w:w="851" w:type="dxa"/>
            <w:vMerge/>
          </w:tcPr>
          <w:p w:rsidR="00531D6D" w:rsidRPr="00985695" w:rsidRDefault="00531D6D" w:rsidP="00685AB7">
            <w:pPr>
              <w:spacing w:after="0" w:line="240" w:lineRule="auto"/>
              <w:rPr>
                <w:rFonts w:asciiTheme="majorHAnsi" w:hAnsiTheme="majorHAnsi"/>
                <w:bCs/>
                <w:lang w:eastAsia="ko-KR"/>
              </w:rPr>
            </w:pPr>
          </w:p>
        </w:tc>
        <w:tc>
          <w:tcPr>
            <w:tcW w:w="9781" w:type="dxa"/>
            <w:shd w:val="clear" w:color="auto" w:fill="auto"/>
            <w:vAlign w:val="center"/>
          </w:tcPr>
          <w:p w:rsidR="00531D6D" w:rsidRPr="00985695" w:rsidRDefault="00531D6D" w:rsidP="00685AB7">
            <w:pPr>
              <w:tabs>
                <w:tab w:val="right" w:leader="dot" w:pos="9232"/>
              </w:tabs>
              <w:spacing w:after="0" w:line="240" w:lineRule="auto"/>
              <w:ind w:left="459"/>
              <w:rPr>
                <w:rFonts w:asciiTheme="majorHAnsi" w:hAnsiTheme="majorHAnsi"/>
              </w:rPr>
            </w:pPr>
            <w:r w:rsidRPr="00985695">
              <w:rPr>
                <w:rFonts w:asciiTheme="majorHAnsi" w:hAnsiTheme="majorHAnsi"/>
              </w:rPr>
              <w:t>Phone:</w:t>
            </w:r>
          </w:p>
        </w:tc>
      </w:tr>
      <w:tr w:rsidR="00531D6D" w:rsidRPr="00985695" w:rsidTr="00B31D26">
        <w:trPr>
          <w:cantSplit/>
          <w:trHeight w:val="335"/>
        </w:trPr>
        <w:tc>
          <w:tcPr>
            <w:tcW w:w="851" w:type="dxa"/>
            <w:vMerge/>
          </w:tcPr>
          <w:p w:rsidR="00531D6D" w:rsidRPr="00985695" w:rsidRDefault="00531D6D" w:rsidP="00685AB7">
            <w:pPr>
              <w:spacing w:after="0" w:line="240" w:lineRule="auto"/>
              <w:rPr>
                <w:rFonts w:asciiTheme="majorHAnsi" w:hAnsiTheme="majorHAnsi"/>
                <w:bCs/>
                <w:lang w:eastAsia="ko-KR"/>
              </w:rPr>
            </w:pPr>
          </w:p>
        </w:tc>
        <w:tc>
          <w:tcPr>
            <w:tcW w:w="9781" w:type="dxa"/>
            <w:shd w:val="clear" w:color="auto" w:fill="auto"/>
            <w:vAlign w:val="center"/>
          </w:tcPr>
          <w:p w:rsidR="00531D6D" w:rsidRPr="00985695" w:rsidRDefault="00531D6D" w:rsidP="00685AB7">
            <w:pPr>
              <w:tabs>
                <w:tab w:val="right" w:leader="dot" w:pos="9232"/>
              </w:tabs>
              <w:spacing w:after="0" w:line="240" w:lineRule="auto"/>
              <w:ind w:left="459"/>
              <w:rPr>
                <w:rFonts w:asciiTheme="majorHAnsi" w:hAnsiTheme="majorHAnsi"/>
              </w:rPr>
            </w:pPr>
            <w:r w:rsidRPr="00985695">
              <w:rPr>
                <w:rFonts w:asciiTheme="majorHAnsi" w:hAnsiTheme="majorHAnsi"/>
              </w:rPr>
              <w:t>E-mail:</w:t>
            </w:r>
          </w:p>
        </w:tc>
      </w:tr>
    </w:tbl>
    <w:p w:rsidR="00BF1816" w:rsidRDefault="00243366" w:rsidP="00BF1816">
      <w:pPr>
        <w:pStyle w:val="Cmsor1"/>
        <w:keepLines w:val="0"/>
        <w:numPr>
          <w:ilvl w:val="1"/>
          <w:numId w:val="14"/>
        </w:numPr>
        <w:spacing w:before="240" w:after="60"/>
        <w:ind w:left="360"/>
        <w:jc w:val="both"/>
        <w:rPr>
          <w:color w:val="4F81BD" w:themeColor="accent1"/>
          <w:sz w:val="24"/>
          <w:szCs w:val="24"/>
        </w:rPr>
      </w:pPr>
      <w:bookmarkStart w:id="33" w:name="_Toc431900791"/>
      <w:r w:rsidRPr="00BF1816">
        <w:rPr>
          <w:color w:val="4F81BD" w:themeColor="accent1"/>
          <w:sz w:val="24"/>
          <w:szCs w:val="24"/>
        </w:rPr>
        <w:t>RESPONSIBLE BODY FOR NATIONAL CO-FINANCING</w:t>
      </w:r>
      <w:r w:rsidR="00BF1816" w:rsidRPr="00BF1816">
        <w:rPr>
          <w:color w:val="4F81BD" w:themeColor="accent1"/>
          <w:sz w:val="24"/>
          <w:szCs w:val="24"/>
        </w:rPr>
        <w:t xml:space="preserve"> </w:t>
      </w:r>
      <w:r w:rsidR="00685AB7">
        <w:rPr>
          <w:color w:val="4F81BD" w:themeColor="accent1"/>
          <w:sz w:val="24"/>
          <w:szCs w:val="24"/>
        </w:rPr>
        <w:t>TO THE PROJECTS</w:t>
      </w:r>
      <w:bookmarkEnd w:id="33"/>
    </w:p>
    <w:p w:rsidR="002C1B9F" w:rsidRPr="002C1B9F" w:rsidRDefault="002C1B9F" w:rsidP="002C1B9F"/>
    <w:tbl>
      <w:tblPr>
        <w:tblStyle w:val="Rcsostblzat"/>
        <w:tblW w:w="10632" w:type="dxa"/>
        <w:tblInd w:w="-459"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10632"/>
      </w:tblGrid>
      <w:tr w:rsidR="00BF1816" w:rsidRPr="00F06A6B" w:rsidTr="00B31D26">
        <w:tc>
          <w:tcPr>
            <w:tcW w:w="10632" w:type="dxa"/>
            <w:shd w:val="clear" w:color="auto" w:fill="DBE5F1" w:themeFill="accent1" w:themeFillTint="33"/>
          </w:tcPr>
          <w:p w:rsidR="00713E07" w:rsidRPr="00713E07" w:rsidRDefault="00713E07" w:rsidP="00713E07">
            <w:pPr>
              <w:suppressAutoHyphens/>
              <w:spacing w:after="120" w:line="280" w:lineRule="exact"/>
              <w:jc w:val="both"/>
              <w:rPr>
                <w:b/>
              </w:rPr>
            </w:pPr>
            <w:r w:rsidRPr="00713E07">
              <w:rPr>
                <w:b/>
              </w:rPr>
              <w:t xml:space="preserve">Applicants Manual Part 2 - II.5. Financial capacity of project partners and national co-financing </w:t>
            </w:r>
          </w:p>
          <w:p w:rsidR="00D031DE" w:rsidRPr="00534B53" w:rsidRDefault="002C1B9F" w:rsidP="00D031DE">
            <w:pPr>
              <w:jc w:val="both"/>
            </w:pPr>
            <w:r w:rsidRPr="00534B53">
              <w:t>[…]</w:t>
            </w:r>
            <w:r>
              <w:t xml:space="preserve"> </w:t>
            </w:r>
            <w:r w:rsidR="00713E07" w:rsidRPr="00C8446F">
              <w:rPr>
                <w:rFonts w:asciiTheme="majorHAnsi" w:hAnsiTheme="majorHAnsi"/>
              </w:rPr>
              <w:t>Under the Danube Transnational Programme, projects are co-financed by ERDF</w:t>
            </w:r>
            <w:r w:rsidR="00554F0D">
              <w:rPr>
                <w:rFonts w:asciiTheme="majorHAnsi" w:hAnsiTheme="majorHAnsi"/>
              </w:rPr>
              <w:t xml:space="preserve">, </w:t>
            </w:r>
            <w:r w:rsidR="00713E07" w:rsidRPr="00C8446F">
              <w:rPr>
                <w:rFonts w:asciiTheme="majorHAnsi" w:hAnsiTheme="majorHAnsi"/>
              </w:rPr>
              <w:t>IPA</w:t>
            </w:r>
            <w:r w:rsidR="00554F0D">
              <w:rPr>
                <w:rFonts w:asciiTheme="majorHAnsi" w:hAnsiTheme="majorHAnsi"/>
              </w:rPr>
              <w:t xml:space="preserve"> and ENI</w:t>
            </w:r>
            <w:r w:rsidR="00713E07" w:rsidRPr="00C8446F">
              <w:rPr>
                <w:rFonts w:asciiTheme="majorHAnsi" w:hAnsiTheme="majorHAnsi"/>
              </w:rPr>
              <w:t>. The co-financing rate per partner is</w:t>
            </w:r>
            <w:r w:rsidR="00713E07">
              <w:rPr>
                <w:rFonts w:asciiTheme="majorHAnsi" w:hAnsiTheme="majorHAnsi"/>
              </w:rPr>
              <w:t xml:space="preserve"> up to</w:t>
            </w:r>
            <w:r w:rsidR="00713E07" w:rsidRPr="00C8446F">
              <w:rPr>
                <w:rFonts w:asciiTheme="majorHAnsi" w:hAnsiTheme="majorHAnsi"/>
              </w:rPr>
              <w:t xml:space="preserve"> 85% for ERDF</w:t>
            </w:r>
            <w:r w:rsidR="00554F0D">
              <w:rPr>
                <w:rFonts w:asciiTheme="majorHAnsi" w:hAnsiTheme="majorHAnsi"/>
              </w:rPr>
              <w:t xml:space="preserve">, </w:t>
            </w:r>
            <w:r w:rsidR="00713E07" w:rsidRPr="00C8446F">
              <w:rPr>
                <w:rFonts w:asciiTheme="majorHAnsi" w:hAnsiTheme="majorHAnsi"/>
              </w:rPr>
              <w:t>IPA</w:t>
            </w:r>
            <w:r w:rsidR="00554F0D">
              <w:rPr>
                <w:rFonts w:asciiTheme="majorHAnsi" w:hAnsiTheme="majorHAnsi"/>
              </w:rPr>
              <w:t xml:space="preserve"> and ENI</w:t>
            </w:r>
            <w:r w:rsidR="00713E07" w:rsidRPr="00C8446F">
              <w:rPr>
                <w:rFonts w:asciiTheme="majorHAnsi" w:hAnsiTheme="majorHAnsi"/>
              </w:rPr>
              <w:t xml:space="preserve"> partners. The remaining budget (15%) can be covered by </w:t>
            </w:r>
            <w:r w:rsidR="00713E07" w:rsidRPr="008F0A5C">
              <w:rPr>
                <w:rFonts w:asciiTheme="majorHAnsi" w:hAnsiTheme="majorHAnsi"/>
                <w:b/>
              </w:rPr>
              <w:t>state contribution</w:t>
            </w:r>
            <w:r w:rsidR="00713E07" w:rsidRPr="00C8446F">
              <w:rPr>
                <w:rFonts w:asciiTheme="majorHAnsi" w:hAnsiTheme="majorHAnsi"/>
              </w:rPr>
              <w:t xml:space="preserve"> (where applicable) and/or own sources (can be public or private) of the project participant and/or other contribution (e.g. regional/local/other sources).</w:t>
            </w:r>
            <w:r w:rsidR="00713E07" w:rsidRPr="00C8446F">
              <w:rPr>
                <w:rFonts w:asciiTheme="majorHAnsi" w:hAnsiTheme="majorHAnsi" w:cs="Arial"/>
              </w:rPr>
              <w:t xml:space="preserve"> </w:t>
            </w:r>
            <w:r w:rsidR="00D031DE" w:rsidRPr="00534B53">
              <w:t>[…]</w:t>
            </w:r>
          </w:p>
          <w:p w:rsidR="00713E07" w:rsidRPr="00C8446F" w:rsidRDefault="00713E07" w:rsidP="00713E07">
            <w:pPr>
              <w:suppressAutoHyphens/>
              <w:jc w:val="both"/>
              <w:rPr>
                <w:rFonts w:asciiTheme="majorHAnsi" w:hAnsiTheme="majorHAnsi" w:cs="Arial"/>
              </w:rPr>
            </w:pPr>
          </w:p>
          <w:p w:rsidR="00BF1816" w:rsidRPr="00F06A6B" w:rsidRDefault="00713E07" w:rsidP="002C1B9F">
            <w:pPr>
              <w:jc w:val="both"/>
            </w:pPr>
            <w:r w:rsidRPr="008F0A5C">
              <w:rPr>
                <w:rFonts w:asciiTheme="majorHAnsi" w:hAnsiTheme="majorHAnsi" w:cs="Arial"/>
                <w:b/>
              </w:rPr>
              <w:t>State contribution has to be indicated in the AF only in case t</w:t>
            </w:r>
            <w:r w:rsidRPr="008F0A5C">
              <w:rPr>
                <w:rFonts w:asciiTheme="majorHAnsi" w:hAnsiTheme="majorHAnsi" w:cs="Arial"/>
                <w:b/>
                <w:iCs/>
              </w:rPr>
              <w:t>he Partner State provides national public contribution at state level for the projects selected by the Monitoring Committee, and therefore the amount is covered in total or partially by the state.</w:t>
            </w:r>
            <w:r w:rsidR="002C1B9F">
              <w:rPr>
                <w:rFonts w:asciiTheme="majorHAnsi" w:hAnsiTheme="majorHAnsi" w:cs="Arial"/>
                <w:b/>
                <w:iCs/>
              </w:rPr>
              <w:t xml:space="preserve"> </w:t>
            </w:r>
            <w:r w:rsidR="002C1B9F" w:rsidRPr="00534B53">
              <w:t>[…]</w:t>
            </w:r>
          </w:p>
        </w:tc>
      </w:tr>
    </w:tbl>
    <w:p w:rsidR="00BF1816" w:rsidRDefault="007219DE" w:rsidP="00F06A6B">
      <w:pPr>
        <w:jc w:val="both"/>
        <w:rPr>
          <w:b/>
          <w:color w:val="FF0000"/>
        </w:rPr>
      </w:pPr>
      <w:r w:rsidRPr="00F06A6B">
        <w:rPr>
          <w:noProof/>
          <w:lang w:val="hu-HU" w:eastAsia="hu-HU"/>
        </w:rPr>
        <w:lastRenderedPageBreak/>
        <mc:AlternateContent>
          <mc:Choice Requires="wps">
            <w:drawing>
              <wp:anchor distT="0" distB="0" distL="114300" distR="114300" simplePos="0" relativeHeight="251678720" behindDoc="0" locked="0" layoutInCell="1" allowOverlap="1" wp14:anchorId="1AD457FF" wp14:editId="5F40A481">
                <wp:simplePos x="0" y="0"/>
                <wp:positionH relativeFrom="column">
                  <wp:posOffset>-117475</wp:posOffset>
                </wp:positionH>
                <wp:positionV relativeFrom="paragraph">
                  <wp:posOffset>1270</wp:posOffset>
                </wp:positionV>
                <wp:extent cx="6227445" cy="752475"/>
                <wp:effectExtent l="0" t="0" r="20955" b="28575"/>
                <wp:wrapNone/>
                <wp:docPr id="5" name="Lekerekített téglalap 5"/>
                <wp:cNvGraphicFramePr/>
                <a:graphic xmlns:a="http://schemas.openxmlformats.org/drawingml/2006/main">
                  <a:graphicData uri="http://schemas.microsoft.com/office/word/2010/wordprocessingShape">
                    <wps:wsp>
                      <wps:cNvSpPr/>
                      <wps:spPr>
                        <a:xfrm>
                          <a:off x="0" y="0"/>
                          <a:ext cx="6227445" cy="752475"/>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Lekerekített téglalap 5" o:spid="_x0000_s1026" style="position:absolute;margin-left:-9.25pt;margin-top:.1pt;width:490.35pt;height:59.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GyUrAIAAJgFAAAOAAAAZHJzL2Uyb0RvYy54bWysVM1u2zAMvg/YOwi6r06MpNmCOkXQIsOA&#10;oCvaDj0rshwblUWNUuJkb7TDnqIvNkr+adAVOwzLwRFF8iP5ieTF5aHWbK/QVWAyPj4bcaaMhLwy&#10;24x/e1h9+MiZ88LkQoNRGT8qxy8X799dNHauUihB5woZgRg3b2zGS+/tPEmcLFUt3BlYZUhZANbC&#10;k4jbJEfREHqtk3Q0Ok8awNwiSOUc3V63Sr6I+EWhpP9aFE55pjNOufn4xfjdhG+yuBDzLQpbVrJL&#10;Q/xDFrWoDAUdoK6FF2yH1R9QdSURHBT+TEKdQFFUUsUaqJrx6FU196WwKtZC5Dg70OT+H6y82d8i&#10;q/KMTzkzoqYnWqsnherp+ZdX3jP//HOrhRaWTQNZjXVz8rm3t9hJjo6h8kOBdfinmtghEnwcCFYH&#10;zyRdnqfpbDKhSJJ0s2k6mUXQ5MXbovOfFdQsHDKOsDP5Hb1iJFfs185TWLLv7UJEA6tK6/iS2oQL&#10;B7rKw10UcLu50sj2glpgtRrRLxRCGCdmJAXXJJTXFhRP/qhVwNDmThXEEpWQxkxif6oBVkipjB+3&#10;qlLkqo02PQ0WOjp4xNARMCAXlOWA3QH0li1Ij93m3NkHVxXbe3Ae/S2x1nnwiJHB+MG5rgzgWwCa&#10;quoit/Y9SS01gaUN5EfqIYR2uJyVq4oeby2cvxVI00RzRxvCf6VPoaHJOHQnzkrAH2/dB3tqctJy&#10;1tB0Ztx93wlUnOkvhtr/03gyCeMchcl0lpKAp5rNqcbs6iug1x/TLrIyHoO91/2xQKgfaZEsQ1RS&#10;CSMpdsalx1648u3WoFUk1XIZzWiErfBrc29lAA+shr58ODwKtF0He+r9G+gnWcxf9XBrGzwNLHce&#10;iio2+AuvHd80/rFxulUV9supHK1eFuriNwAAAP//AwBQSwMEFAAGAAgAAAAhAMHp9WbeAAAACAEA&#10;AA8AAABkcnMvZG93bnJldi54bWxMj01Lw0AQhu+C/2GZgrd2k4A1jdkUKxT14ME2eN5mp0nofpHd&#10;NOm/dzzpbYb34Z1nyu1sNLviEHpnBaSrBBjaxqnetgLq436ZAwtRWiW1syjghgG21f1dKQvlJvuF&#10;10NsGZXYUEgBXYy+4Dw0HRoZVs6jpezsBiMjrUPL1SAnKjeaZ0my5kb2li500uNrh83lMBoBbsrm&#10;vf/Q5+P4tvP1rd58794/hXhYzC/PwCLO8Q+GX31Sh4qcTm60KjAtYJnmj4QKyIBRvFlnNJyIS/Mn&#10;4FXJ/z9Q/QAAAP//AwBQSwECLQAUAAYACAAAACEAtoM4kv4AAADhAQAAEwAAAAAAAAAAAAAAAAAA&#10;AAAAW0NvbnRlbnRfVHlwZXNdLnhtbFBLAQItABQABgAIAAAAIQA4/SH/1gAAAJQBAAALAAAAAAAA&#10;AAAAAAAAAC8BAABfcmVscy8ucmVsc1BLAQItABQABgAIAAAAIQBEbGyUrAIAAJgFAAAOAAAAAAAA&#10;AAAAAAAAAC4CAABkcnMvZTJvRG9jLnhtbFBLAQItABQABgAIAAAAIQDB6fVm3gAAAAgBAAAPAAAA&#10;AAAAAAAAAAAAAAYFAABkcnMvZG93bnJldi54bWxQSwUGAAAAAAQABADzAAAAEQYAAAAA&#10;" filled="f" strokecolor="red" strokeweight="2pt"/>
            </w:pict>
          </mc:Fallback>
        </mc:AlternateContent>
      </w:r>
      <w:r w:rsidR="00910E23">
        <w:rPr>
          <w:b/>
          <w:color w:val="FF0000"/>
        </w:rPr>
        <w:t>T</w:t>
      </w:r>
      <w:r w:rsidR="00BF1816" w:rsidRPr="00F06A6B">
        <w:rPr>
          <w:b/>
          <w:color w:val="FF0000"/>
        </w:rPr>
        <w:t xml:space="preserve">he description on the </w:t>
      </w:r>
      <w:r w:rsidR="00A406AE">
        <w:rPr>
          <w:b/>
          <w:color w:val="FF0000"/>
        </w:rPr>
        <w:t>“</w:t>
      </w:r>
      <w:r w:rsidR="00BF1816" w:rsidRPr="00F06A6B">
        <w:rPr>
          <w:b/>
          <w:color w:val="FF0000"/>
        </w:rPr>
        <w:t>national co-financing system</w:t>
      </w:r>
      <w:r w:rsidR="00A406AE">
        <w:rPr>
          <w:b/>
          <w:color w:val="FF0000"/>
        </w:rPr>
        <w:t>”</w:t>
      </w:r>
      <w:r w:rsidR="00BF1816" w:rsidRPr="00F06A6B">
        <w:rPr>
          <w:b/>
          <w:color w:val="FF0000"/>
        </w:rPr>
        <w:t xml:space="preserve"> </w:t>
      </w:r>
      <w:r w:rsidR="003C44EE" w:rsidRPr="00F06A6B">
        <w:rPr>
          <w:b/>
          <w:color w:val="FF0000"/>
        </w:rPr>
        <w:t>(from 5.</w:t>
      </w:r>
      <w:r w:rsidR="00F06A6B" w:rsidRPr="00F06A6B">
        <w:rPr>
          <w:b/>
          <w:color w:val="FF0000"/>
        </w:rPr>
        <w:t>2</w:t>
      </w:r>
      <w:r w:rsidR="003C44EE" w:rsidRPr="00F06A6B">
        <w:rPr>
          <w:b/>
          <w:color w:val="FF0000"/>
        </w:rPr>
        <w:t xml:space="preserve">.2) </w:t>
      </w:r>
      <w:r w:rsidR="00BF1816" w:rsidRPr="00F06A6B">
        <w:rPr>
          <w:b/>
          <w:color w:val="FF0000"/>
        </w:rPr>
        <w:t xml:space="preserve">shall be filled in </w:t>
      </w:r>
      <w:r w:rsidR="003C44EE" w:rsidRPr="00F06A6B">
        <w:rPr>
          <w:b/>
          <w:color w:val="FF0000"/>
        </w:rPr>
        <w:t xml:space="preserve">only </w:t>
      </w:r>
      <w:r w:rsidR="00BF1816" w:rsidRPr="00F06A6B">
        <w:rPr>
          <w:b/>
          <w:color w:val="FF0000"/>
        </w:rPr>
        <w:t xml:space="preserve">in case the Partner State provides </w:t>
      </w:r>
      <w:r w:rsidR="00BF1816" w:rsidRPr="00A406AE">
        <w:rPr>
          <w:b/>
          <w:color w:val="FF0000"/>
          <w:u w:val="single"/>
        </w:rPr>
        <w:t>state contribution</w:t>
      </w:r>
      <w:r w:rsidR="00BF1816" w:rsidRPr="00F06A6B">
        <w:rPr>
          <w:b/>
          <w:color w:val="FF0000"/>
        </w:rPr>
        <w:t xml:space="preserve"> to the projects at partner level in certain percentage of the total eligible expenditure of the partner budget.</w:t>
      </w:r>
    </w:p>
    <w:p w:rsidR="00713E07" w:rsidRPr="00F06A6B" w:rsidRDefault="00713E07" w:rsidP="00F06A6B">
      <w:pPr>
        <w:jc w:val="both"/>
        <w:rPr>
          <w:b/>
          <w:color w:val="FF0000"/>
        </w:rPr>
      </w:pPr>
    </w:p>
    <w:tbl>
      <w:tblPr>
        <w:tblW w:w="10632" w:type="dxa"/>
        <w:tblInd w:w="-459"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000" w:firstRow="0" w:lastRow="0" w:firstColumn="0" w:lastColumn="0" w:noHBand="0" w:noVBand="0"/>
      </w:tblPr>
      <w:tblGrid>
        <w:gridCol w:w="851"/>
        <w:gridCol w:w="9781"/>
      </w:tblGrid>
      <w:tr w:rsidR="00243366" w:rsidRPr="00985695" w:rsidTr="00B31D26">
        <w:trPr>
          <w:cantSplit/>
          <w:trHeight w:val="335"/>
        </w:trPr>
        <w:tc>
          <w:tcPr>
            <w:tcW w:w="851" w:type="dxa"/>
            <w:vMerge w:val="restart"/>
          </w:tcPr>
          <w:p w:rsidR="00243366" w:rsidRPr="00985695" w:rsidRDefault="00243366" w:rsidP="00F06A6B">
            <w:pPr>
              <w:spacing w:after="0" w:line="240" w:lineRule="auto"/>
              <w:rPr>
                <w:rFonts w:asciiTheme="majorHAnsi" w:hAnsiTheme="majorHAnsi"/>
                <w:bCs/>
                <w:lang w:eastAsia="ko-KR"/>
              </w:rPr>
            </w:pPr>
            <w:r>
              <w:rPr>
                <w:rFonts w:asciiTheme="majorHAnsi" w:hAnsiTheme="majorHAnsi" w:cs="Calibri"/>
                <w:b/>
              </w:rPr>
              <w:t>5</w:t>
            </w:r>
            <w:r w:rsidRPr="00985695">
              <w:rPr>
                <w:rFonts w:asciiTheme="majorHAnsi" w:hAnsiTheme="majorHAnsi" w:cs="Calibri"/>
                <w:b/>
              </w:rPr>
              <w:t>.</w:t>
            </w:r>
            <w:r w:rsidR="00F06A6B">
              <w:rPr>
                <w:rFonts w:asciiTheme="majorHAnsi" w:hAnsiTheme="majorHAnsi" w:cs="Calibri"/>
                <w:b/>
              </w:rPr>
              <w:t>2</w:t>
            </w:r>
            <w:r>
              <w:rPr>
                <w:rFonts w:asciiTheme="majorHAnsi" w:hAnsiTheme="majorHAnsi" w:cs="Calibri"/>
                <w:b/>
              </w:rPr>
              <w:t>.1</w:t>
            </w:r>
          </w:p>
        </w:tc>
        <w:tc>
          <w:tcPr>
            <w:tcW w:w="9781" w:type="dxa"/>
            <w:shd w:val="clear" w:color="auto" w:fill="auto"/>
          </w:tcPr>
          <w:p w:rsidR="00243366" w:rsidRPr="00985695" w:rsidRDefault="00BF1816" w:rsidP="00BC7F84">
            <w:pPr>
              <w:spacing w:after="0" w:line="240" w:lineRule="auto"/>
              <w:jc w:val="both"/>
              <w:rPr>
                <w:rFonts w:asciiTheme="majorHAnsi" w:hAnsiTheme="majorHAnsi" w:cs="Calibri"/>
                <w:b/>
                <w:bCs/>
              </w:rPr>
            </w:pPr>
            <w:r>
              <w:rPr>
                <w:rFonts w:asciiTheme="majorHAnsi" w:hAnsiTheme="majorHAnsi" w:cs="Calibri"/>
                <w:b/>
              </w:rPr>
              <w:t xml:space="preserve">Is there a national co-financing system </w:t>
            </w:r>
            <w:r w:rsidRPr="009E4F07">
              <w:rPr>
                <w:rFonts w:asciiTheme="majorHAnsi" w:hAnsiTheme="majorHAnsi" w:cs="Calibri"/>
                <w:b/>
                <w:u w:val="single"/>
              </w:rPr>
              <w:t>for state contribution</w:t>
            </w:r>
            <w:r>
              <w:rPr>
                <w:rFonts w:asciiTheme="majorHAnsi" w:hAnsiTheme="majorHAnsi" w:cs="Calibri"/>
                <w:b/>
              </w:rPr>
              <w:t xml:space="preserve"> established in your Partner State?</w:t>
            </w:r>
          </w:p>
          <w:p w:rsidR="00243366" w:rsidRPr="00985695" w:rsidRDefault="00243366" w:rsidP="00243366">
            <w:pPr>
              <w:spacing w:after="0" w:line="240" w:lineRule="auto"/>
              <w:rPr>
                <w:rFonts w:asciiTheme="majorHAnsi" w:hAnsiTheme="majorHAnsi"/>
                <w:lang w:eastAsia="ko-KR"/>
              </w:rPr>
            </w:pPr>
          </w:p>
        </w:tc>
      </w:tr>
      <w:tr w:rsidR="00243366" w:rsidRPr="00985695" w:rsidTr="00B31D26">
        <w:trPr>
          <w:cantSplit/>
          <w:trHeight w:val="393"/>
        </w:trPr>
        <w:tc>
          <w:tcPr>
            <w:tcW w:w="851" w:type="dxa"/>
            <w:vMerge/>
          </w:tcPr>
          <w:p w:rsidR="00243366" w:rsidRPr="00985695" w:rsidRDefault="00243366" w:rsidP="00243366">
            <w:pPr>
              <w:spacing w:after="0" w:line="240" w:lineRule="auto"/>
              <w:rPr>
                <w:rFonts w:asciiTheme="majorHAnsi" w:hAnsiTheme="majorHAnsi"/>
                <w:bCs/>
                <w:lang w:eastAsia="ko-KR"/>
              </w:rPr>
            </w:pPr>
          </w:p>
        </w:tc>
        <w:tc>
          <w:tcPr>
            <w:tcW w:w="9781" w:type="dxa"/>
            <w:shd w:val="clear" w:color="auto" w:fill="auto"/>
          </w:tcPr>
          <w:p w:rsidR="00243366" w:rsidRDefault="00243366" w:rsidP="00243366">
            <w:pPr>
              <w:spacing w:after="0" w:line="240" w:lineRule="auto"/>
              <w:ind w:left="360"/>
              <w:rPr>
                <w:rFonts w:asciiTheme="majorHAnsi" w:hAnsiTheme="majorHAnsi" w:cs="Tahoma"/>
                <w:b/>
                <w:lang w:eastAsia="ko-KR"/>
              </w:rPr>
            </w:pPr>
            <w:r w:rsidRPr="00985695">
              <w:rPr>
                <w:rFonts w:asciiTheme="majorHAnsi" w:hAnsiTheme="majorHAnsi" w:cs="Tahoma"/>
                <w:lang w:eastAsia="ko-KR"/>
              </w:rPr>
              <w:fldChar w:fldCharType="begin">
                <w:ffData>
                  <w:name w:val="Check3"/>
                  <w:enabled/>
                  <w:calcOnExit w:val="0"/>
                  <w:checkBox>
                    <w:sizeAuto/>
                    <w:default w:val="0"/>
                  </w:checkBox>
                </w:ffData>
              </w:fldChar>
            </w:r>
            <w:r w:rsidRPr="00985695">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985695">
              <w:rPr>
                <w:rFonts w:asciiTheme="majorHAnsi" w:hAnsiTheme="majorHAnsi" w:cs="Tahoma"/>
                <w:lang w:eastAsia="ko-KR"/>
              </w:rPr>
              <w:fldChar w:fldCharType="end"/>
            </w:r>
            <w:r w:rsidRPr="00985695">
              <w:rPr>
                <w:rFonts w:asciiTheme="majorHAnsi" w:hAnsiTheme="majorHAnsi" w:cs="Tahoma"/>
                <w:lang w:eastAsia="ko-KR"/>
              </w:rPr>
              <w:t xml:space="preserve">  </w:t>
            </w:r>
            <w:r w:rsidRPr="00985695">
              <w:rPr>
                <w:rFonts w:asciiTheme="majorHAnsi" w:hAnsiTheme="majorHAnsi" w:cs="Tahoma"/>
                <w:b/>
                <w:lang w:eastAsia="ko-KR"/>
              </w:rPr>
              <w:t>YES</w:t>
            </w:r>
          </w:p>
          <w:p w:rsidR="00243366" w:rsidRPr="00985695" w:rsidRDefault="00243366" w:rsidP="00243366">
            <w:pPr>
              <w:spacing w:after="0" w:line="240" w:lineRule="auto"/>
              <w:ind w:left="360"/>
              <w:rPr>
                <w:rFonts w:asciiTheme="majorHAnsi" w:hAnsiTheme="majorHAnsi" w:cs="Tahoma"/>
                <w:b/>
                <w:bCs/>
                <w:lang w:eastAsia="ko-KR"/>
              </w:rPr>
            </w:pPr>
            <w:r w:rsidRPr="00985695">
              <w:rPr>
                <w:rFonts w:asciiTheme="majorHAnsi" w:hAnsiTheme="majorHAnsi" w:cs="Tahoma"/>
                <w:lang w:eastAsia="ko-KR"/>
              </w:rPr>
              <w:fldChar w:fldCharType="begin">
                <w:ffData>
                  <w:name w:val="Check3"/>
                  <w:enabled/>
                  <w:calcOnExit w:val="0"/>
                  <w:checkBox>
                    <w:sizeAuto/>
                    <w:default w:val="0"/>
                  </w:checkBox>
                </w:ffData>
              </w:fldChar>
            </w:r>
            <w:r w:rsidRPr="00985695">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985695">
              <w:rPr>
                <w:rFonts w:asciiTheme="majorHAnsi" w:hAnsiTheme="majorHAnsi" w:cs="Tahoma"/>
                <w:lang w:eastAsia="ko-KR"/>
              </w:rPr>
              <w:fldChar w:fldCharType="end"/>
            </w:r>
            <w:r>
              <w:rPr>
                <w:rFonts w:asciiTheme="majorHAnsi" w:hAnsiTheme="majorHAnsi" w:cs="Tahoma"/>
                <w:lang w:eastAsia="ko-KR"/>
              </w:rPr>
              <w:t xml:space="preserve">  </w:t>
            </w:r>
            <w:r w:rsidRPr="00985695">
              <w:rPr>
                <w:rFonts w:asciiTheme="majorHAnsi" w:hAnsiTheme="majorHAnsi" w:cs="Tahoma"/>
                <w:b/>
                <w:lang w:eastAsia="ko-KR"/>
              </w:rPr>
              <w:t>NO</w:t>
            </w:r>
          </w:p>
        </w:tc>
      </w:tr>
      <w:tr w:rsidR="003C44EE" w:rsidRPr="00985695" w:rsidTr="00B31D26">
        <w:trPr>
          <w:cantSplit/>
          <w:trHeight w:val="335"/>
        </w:trPr>
        <w:tc>
          <w:tcPr>
            <w:tcW w:w="851" w:type="dxa"/>
            <w:vMerge w:val="restart"/>
          </w:tcPr>
          <w:p w:rsidR="003C44EE" w:rsidRPr="00985695" w:rsidRDefault="003C44EE" w:rsidP="00F06A6B">
            <w:pPr>
              <w:spacing w:after="0" w:line="240" w:lineRule="auto"/>
              <w:rPr>
                <w:rFonts w:asciiTheme="majorHAnsi" w:hAnsiTheme="majorHAnsi"/>
                <w:bCs/>
                <w:lang w:eastAsia="ko-KR"/>
              </w:rPr>
            </w:pPr>
            <w:r w:rsidRPr="003C44EE">
              <w:rPr>
                <w:rFonts w:asciiTheme="majorHAnsi" w:hAnsiTheme="majorHAnsi" w:cs="Calibri"/>
                <w:b/>
              </w:rPr>
              <w:t>5.</w:t>
            </w:r>
            <w:r w:rsidR="00F06A6B">
              <w:rPr>
                <w:rFonts w:asciiTheme="majorHAnsi" w:hAnsiTheme="majorHAnsi" w:cs="Calibri"/>
                <w:b/>
              </w:rPr>
              <w:t>2</w:t>
            </w:r>
            <w:r w:rsidRPr="003C44EE">
              <w:rPr>
                <w:rFonts w:asciiTheme="majorHAnsi" w:hAnsiTheme="majorHAnsi" w:cs="Calibri"/>
                <w:b/>
              </w:rPr>
              <w:t>.2</w:t>
            </w:r>
          </w:p>
        </w:tc>
        <w:tc>
          <w:tcPr>
            <w:tcW w:w="9781" w:type="dxa"/>
            <w:shd w:val="clear" w:color="auto" w:fill="auto"/>
            <w:vAlign w:val="center"/>
          </w:tcPr>
          <w:p w:rsidR="003C44EE" w:rsidRPr="00985695" w:rsidRDefault="003C44EE" w:rsidP="003C44EE">
            <w:pPr>
              <w:tabs>
                <w:tab w:val="right" w:leader="dot" w:pos="9232"/>
              </w:tabs>
              <w:spacing w:after="0" w:line="240" w:lineRule="auto"/>
              <w:rPr>
                <w:rFonts w:asciiTheme="majorHAnsi" w:hAnsiTheme="majorHAnsi"/>
              </w:rPr>
            </w:pPr>
            <w:r w:rsidRPr="00985695">
              <w:rPr>
                <w:rFonts w:asciiTheme="majorHAnsi" w:hAnsiTheme="majorHAnsi" w:cs="Calibri"/>
                <w:b/>
              </w:rPr>
              <w:t>If YES, please specify the institution in charge:</w:t>
            </w:r>
          </w:p>
        </w:tc>
      </w:tr>
      <w:tr w:rsidR="003C44EE" w:rsidRPr="00985695" w:rsidTr="00B31D26">
        <w:trPr>
          <w:cantSplit/>
          <w:trHeight w:val="335"/>
        </w:trPr>
        <w:tc>
          <w:tcPr>
            <w:tcW w:w="851" w:type="dxa"/>
            <w:vMerge/>
          </w:tcPr>
          <w:p w:rsidR="003C44EE" w:rsidRPr="00985695" w:rsidRDefault="003C44EE" w:rsidP="003C44EE">
            <w:pPr>
              <w:spacing w:after="0" w:line="240" w:lineRule="auto"/>
              <w:rPr>
                <w:rFonts w:asciiTheme="majorHAnsi" w:hAnsiTheme="majorHAnsi"/>
                <w:bCs/>
                <w:lang w:eastAsia="ko-KR"/>
              </w:rPr>
            </w:pPr>
          </w:p>
        </w:tc>
        <w:tc>
          <w:tcPr>
            <w:tcW w:w="9781" w:type="dxa"/>
            <w:shd w:val="clear" w:color="auto" w:fill="auto"/>
            <w:vAlign w:val="center"/>
          </w:tcPr>
          <w:p w:rsidR="003C44EE" w:rsidRDefault="003C44EE" w:rsidP="003C44EE">
            <w:pPr>
              <w:tabs>
                <w:tab w:val="right" w:leader="dot" w:pos="9232"/>
              </w:tabs>
              <w:spacing w:after="0" w:line="240" w:lineRule="auto"/>
              <w:rPr>
                <w:rFonts w:asciiTheme="majorHAnsi" w:hAnsiTheme="majorHAnsi"/>
              </w:rPr>
            </w:pPr>
            <w:r w:rsidRPr="00985695">
              <w:rPr>
                <w:rFonts w:asciiTheme="majorHAnsi" w:hAnsiTheme="majorHAnsi"/>
              </w:rPr>
              <w:t>Name of the institution:</w:t>
            </w:r>
          </w:p>
          <w:p w:rsidR="003C44EE" w:rsidRPr="00985695" w:rsidRDefault="003C44EE" w:rsidP="003C44EE">
            <w:pPr>
              <w:tabs>
                <w:tab w:val="right" w:leader="dot" w:pos="9232"/>
              </w:tabs>
              <w:spacing w:after="0" w:line="240" w:lineRule="auto"/>
              <w:rPr>
                <w:rFonts w:asciiTheme="majorHAnsi" w:hAnsiTheme="majorHAnsi"/>
              </w:rPr>
            </w:pPr>
          </w:p>
        </w:tc>
      </w:tr>
      <w:tr w:rsidR="003C44EE" w:rsidRPr="00985695" w:rsidTr="00B31D26">
        <w:trPr>
          <w:cantSplit/>
          <w:trHeight w:val="335"/>
        </w:trPr>
        <w:tc>
          <w:tcPr>
            <w:tcW w:w="851" w:type="dxa"/>
            <w:vMerge/>
          </w:tcPr>
          <w:p w:rsidR="003C44EE" w:rsidRPr="00985695" w:rsidRDefault="003C44EE" w:rsidP="003C44EE">
            <w:pPr>
              <w:spacing w:after="0" w:line="240" w:lineRule="auto"/>
              <w:rPr>
                <w:rFonts w:asciiTheme="majorHAnsi" w:hAnsiTheme="majorHAnsi"/>
                <w:bCs/>
                <w:lang w:eastAsia="ko-KR"/>
              </w:rPr>
            </w:pPr>
          </w:p>
        </w:tc>
        <w:tc>
          <w:tcPr>
            <w:tcW w:w="9781" w:type="dxa"/>
            <w:shd w:val="clear" w:color="auto" w:fill="auto"/>
            <w:vAlign w:val="center"/>
          </w:tcPr>
          <w:p w:rsidR="003C44EE" w:rsidRDefault="003C44EE" w:rsidP="003C44EE">
            <w:pPr>
              <w:tabs>
                <w:tab w:val="right" w:leader="dot" w:pos="9232"/>
              </w:tabs>
              <w:spacing w:after="0" w:line="240" w:lineRule="auto"/>
              <w:rPr>
                <w:rFonts w:asciiTheme="majorHAnsi" w:hAnsiTheme="majorHAnsi"/>
              </w:rPr>
            </w:pPr>
            <w:r w:rsidRPr="00985695">
              <w:rPr>
                <w:rFonts w:asciiTheme="majorHAnsi" w:hAnsiTheme="majorHAnsi"/>
              </w:rPr>
              <w:t>Address:</w:t>
            </w:r>
          </w:p>
          <w:p w:rsidR="003C44EE" w:rsidRPr="00985695" w:rsidRDefault="003C44EE" w:rsidP="003C44EE">
            <w:pPr>
              <w:tabs>
                <w:tab w:val="right" w:leader="dot" w:pos="9232"/>
              </w:tabs>
              <w:spacing w:after="0" w:line="240" w:lineRule="auto"/>
              <w:rPr>
                <w:rFonts w:asciiTheme="majorHAnsi" w:hAnsiTheme="majorHAnsi"/>
              </w:rPr>
            </w:pPr>
          </w:p>
        </w:tc>
      </w:tr>
      <w:tr w:rsidR="003C44EE" w:rsidRPr="00985695" w:rsidTr="00B31D26">
        <w:trPr>
          <w:cantSplit/>
          <w:trHeight w:val="335"/>
        </w:trPr>
        <w:tc>
          <w:tcPr>
            <w:tcW w:w="851" w:type="dxa"/>
            <w:vMerge/>
          </w:tcPr>
          <w:p w:rsidR="003C44EE" w:rsidRPr="00985695" w:rsidRDefault="003C44EE" w:rsidP="003C44EE">
            <w:pPr>
              <w:spacing w:after="0" w:line="240" w:lineRule="auto"/>
              <w:rPr>
                <w:rFonts w:asciiTheme="majorHAnsi" w:hAnsiTheme="majorHAnsi"/>
                <w:bCs/>
                <w:lang w:eastAsia="ko-KR"/>
              </w:rPr>
            </w:pPr>
          </w:p>
        </w:tc>
        <w:tc>
          <w:tcPr>
            <w:tcW w:w="9781" w:type="dxa"/>
            <w:shd w:val="clear" w:color="auto" w:fill="auto"/>
            <w:vAlign w:val="center"/>
          </w:tcPr>
          <w:p w:rsidR="003C44EE" w:rsidRPr="00985695" w:rsidRDefault="003C44EE" w:rsidP="003C44EE">
            <w:pPr>
              <w:tabs>
                <w:tab w:val="right" w:leader="dot" w:pos="9232"/>
              </w:tabs>
              <w:spacing w:after="0" w:line="240" w:lineRule="auto"/>
              <w:rPr>
                <w:rFonts w:asciiTheme="majorHAnsi" w:hAnsiTheme="majorHAnsi"/>
              </w:rPr>
            </w:pPr>
            <w:r w:rsidRPr="00985695">
              <w:rPr>
                <w:rFonts w:asciiTheme="majorHAnsi" w:hAnsiTheme="majorHAnsi"/>
              </w:rPr>
              <w:t>Responsible person</w:t>
            </w:r>
            <w:r>
              <w:rPr>
                <w:rFonts w:asciiTheme="majorHAnsi" w:hAnsiTheme="majorHAnsi"/>
              </w:rPr>
              <w:t xml:space="preserve"> (to be contacted by the Managing Authority)</w:t>
            </w:r>
            <w:r w:rsidRPr="00985695">
              <w:rPr>
                <w:rFonts w:asciiTheme="majorHAnsi" w:hAnsiTheme="majorHAnsi"/>
              </w:rPr>
              <w:t>:</w:t>
            </w:r>
          </w:p>
        </w:tc>
      </w:tr>
      <w:tr w:rsidR="003C44EE" w:rsidRPr="00985695" w:rsidTr="00B31D26">
        <w:trPr>
          <w:cantSplit/>
          <w:trHeight w:val="335"/>
        </w:trPr>
        <w:tc>
          <w:tcPr>
            <w:tcW w:w="851" w:type="dxa"/>
            <w:vMerge/>
          </w:tcPr>
          <w:p w:rsidR="003C44EE" w:rsidRPr="00985695" w:rsidRDefault="003C44EE" w:rsidP="003C44EE">
            <w:pPr>
              <w:spacing w:after="0" w:line="240" w:lineRule="auto"/>
              <w:rPr>
                <w:rFonts w:asciiTheme="majorHAnsi" w:hAnsiTheme="majorHAnsi"/>
                <w:bCs/>
                <w:lang w:eastAsia="ko-KR"/>
              </w:rPr>
            </w:pPr>
          </w:p>
        </w:tc>
        <w:tc>
          <w:tcPr>
            <w:tcW w:w="9781" w:type="dxa"/>
            <w:shd w:val="clear" w:color="auto" w:fill="auto"/>
            <w:vAlign w:val="center"/>
          </w:tcPr>
          <w:p w:rsidR="003C44EE" w:rsidRPr="00985695" w:rsidRDefault="003C44EE" w:rsidP="003C44EE">
            <w:pPr>
              <w:tabs>
                <w:tab w:val="right" w:leader="dot" w:pos="9232"/>
              </w:tabs>
              <w:spacing w:after="0" w:line="240" w:lineRule="auto"/>
              <w:ind w:left="459"/>
              <w:rPr>
                <w:rFonts w:asciiTheme="majorHAnsi" w:hAnsiTheme="majorHAnsi"/>
              </w:rPr>
            </w:pPr>
            <w:r w:rsidRPr="00985695">
              <w:rPr>
                <w:rFonts w:asciiTheme="majorHAnsi" w:hAnsiTheme="majorHAnsi"/>
              </w:rPr>
              <w:t>Phone:</w:t>
            </w:r>
          </w:p>
        </w:tc>
      </w:tr>
      <w:tr w:rsidR="003C44EE" w:rsidRPr="00985695" w:rsidTr="00B31D26">
        <w:trPr>
          <w:cantSplit/>
          <w:trHeight w:val="335"/>
        </w:trPr>
        <w:tc>
          <w:tcPr>
            <w:tcW w:w="851" w:type="dxa"/>
            <w:vMerge/>
          </w:tcPr>
          <w:p w:rsidR="003C44EE" w:rsidRPr="00985695" w:rsidRDefault="003C44EE" w:rsidP="003C44EE">
            <w:pPr>
              <w:spacing w:after="0" w:line="240" w:lineRule="auto"/>
              <w:rPr>
                <w:rFonts w:asciiTheme="majorHAnsi" w:hAnsiTheme="majorHAnsi"/>
                <w:bCs/>
                <w:lang w:eastAsia="ko-KR"/>
              </w:rPr>
            </w:pPr>
          </w:p>
        </w:tc>
        <w:tc>
          <w:tcPr>
            <w:tcW w:w="9781" w:type="dxa"/>
            <w:shd w:val="clear" w:color="auto" w:fill="auto"/>
            <w:vAlign w:val="center"/>
          </w:tcPr>
          <w:p w:rsidR="003C44EE" w:rsidRPr="00985695" w:rsidRDefault="003C44EE" w:rsidP="003C44EE">
            <w:pPr>
              <w:tabs>
                <w:tab w:val="right" w:leader="dot" w:pos="9232"/>
              </w:tabs>
              <w:spacing w:after="0" w:line="240" w:lineRule="auto"/>
              <w:ind w:left="459"/>
              <w:rPr>
                <w:rFonts w:asciiTheme="majorHAnsi" w:hAnsiTheme="majorHAnsi"/>
              </w:rPr>
            </w:pPr>
            <w:r w:rsidRPr="00985695">
              <w:rPr>
                <w:rFonts w:asciiTheme="majorHAnsi" w:hAnsiTheme="majorHAnsi"/>
              </w:rPr>
              <w:t>E-mail:</w:t>
            </w:r>
          </w:p>
        </w:tc>
      </w:tr>
      <w:tr w:rsidR="003C44EE" w:rsidRPr="00985695" w:rsidTr="00B31D26">
        <w:trPr>
          <w:cantSplit/>
          <w:trHeight w:val="335"/>
        </w:trPr>
        <w:tc>
          <w:tcPr>
            <w:tcW w:w="851" w:type="dxa"/>
            <w:vMerge/>
          </w:tcPr>
          <w:p w:rsidR="003C44EE" w:rsidRPr="00985695" w:rsidRDefault="003C44EE" w:rsidP="003C44EE">
            <w:pPr>
              <w:spacing w:after="0" w:line="240" w:lineRule="auto"/>
              <w:rPr>
                <w:rFonts w:asciiTheme="majorHAnsi" w:hAnsiTheme="majorHAnsi"/>
                <w:bCs/>
                <w:lang w:eastAsia="ko-KR"/>
              </w:rPr>
            </w:pPr>
          </w:p>
        </w:tc>
        <w:tc>
          <w:tcPr>
            <w:tcW w:w="9781" w:type="dxa"/>
            <w:shd w:val="clear" w:color="auto" w:fill="auto"/>
            <w:vAlign w:val="center"/>
          </w:tcPr>
          <w:p w:rsidR="003C44EE" w:rsidRPr="00985695" w:rsidRDefault="003C44EE" w:rsidP="003C44EE">
            <w:pPr>
              <w:tabs>
                <w:tab w:val="right" w:leader="dot" w:pos="9232"/>
              </w:tabs>
              <w:spacing w:after="0" w:line="240" w:lineRule="auto"/>
              <w:rPr>
                <w:rFonts w:asciiTheme="majorHAnsi" w:hAnsiTheme="majorHAnsi"/>
              </w:rPr>
            </w:pPr>
            <w:r w:rsidRPr="00985695">
              <w:rPr>
                <w:rFonts w:asciiTheme="majorHAnsi" w:hAnsiTheme="majorHAnsi"/>
              </w:rPr>
              <w:t>Contact person</w:t>
            </w:r>
            <w:r>
              <w:rPr>
                <w:rFonts w:asciiTheme="majorHAnsi" w:hAnsiTheme="majorHAnsi"/>
              </w:rPr>
              <w:t xml:space="preserve"> (to be contacted by the project partners – information to the website)</w:t>
            </w:r>
            <w:r w:rsidRPr="00985695">
              <w:rPr>
                <w:rFonts w:asciiTheme="majorHAnsi" w:hAnsiTheme="majorHAnsi"/>
              </w:rPr>
              <w:t>:</w:t>
            </w:r>
          </w:p>
        </w:tc>
      </w:tr>
      <w:tr w:rsidR="003C44EE" w:rsidRPr="00985695" w:rsidTr="00B31D26">
        <w:trPr>
          <w:cantSplit/>
          <w:trHeight w:val="335"/>
        </w:trPr>
        <w:tc>
          <w:tcPr>
            <w:tcW w:w="851" w:type="dxa"/>
            <w:vMerge/>
          </w:tcPr>
          <w:p w:rsidR="003C44EE" w:rsidRPr="00985695" w:rsidRDefault="003C44EE" w:rsidP="003C44EE">
            <w:pPr>
              <w:spacing w:after="0" w:line="240" w:lineRule="auto"/>
              <w:rPr>
                <w:rFonts w:asciiTheme="majorHAnsi" w:hAnsiTheme="majorHAnsi"/>
                <w:bCs/>
                <w:lang w:eastAsia="ko-KR"/>
              </w:rPr>
            </w:pPr>
          </w:p>
        </w:tc>
        <w:tc>
          <w:tcPr>
            <w:tcW w:w="9781" w:type="dxa"/>
            <w:shd w:val="clear" w:color="auto" w:fill="auto"/>
            <w:vAlign w:val="center"/>
          </w:tcPr>
          <w:p w:rsidR="003C44EE" w:rsidRPr="00985695" w:rsidRDefault="003C44EE" w:rsidP="003C44EE">
            <w:pPr>
              <w:tabs>
                <w:tab w:val="right" w:leader="dot" w:pos="9232"/>
              </w:tabs>
              <w:spacing w:after="0" w:line="240" w:lineRule="auto"/>
              <w:ind w:left="459"/>
              <w:rPr>
                <w:rFonts w:asciiTheme="majorHAnsi" w:hAnsiTheme="majorHAnsi"/>
              </w:rPr>
            </w:pPr>
            <w:r w:rsidRPr="00985695">
              <w:rPr>
                <w:rFonts w:asciiTheme="majorHAnsi" w:hAnsiTheme="majorHAnsi"/>
              </w:rPr>
              <w:t>Phone:</w:t>
            </w:r>
          </w:p>
        </w:tc>
      </w:tr>
      <w:tr w:rsidR="003C44EE" w:rsidRPr="00985695" w:rsidTr="00B31D26">
        <w:trPr>
          <w:cantSplit/>
          <w:trHeight w:val="335"/>
        </w:trPr>
        <w:tc>
          <w:tcPr>
            <w:tcW w:w="851" w:type="dxa"/>
            <w:vMerge/>
          </w:tcPr>
          <w:p w:rsidR="003C44EE" w:rsidRPr="00985695" w:rsidRDefault="003C44EE" w:rsidP="003C44EE">
            <w:pPr>
              <w:spacing w:after="0" w:line="240" w:lineRule="auto"/>
              <w:rPr>
                <w:rFonts w:asciiTheme="majorHAnsi" w:hAnsiTheme="majorHAnsi"/>
                <w:bCs/>
                <w:lang w:eastAsia="ko-KR"/>
              </w:rPr>
            </w:pPr>
          </w:p>
        </w:tc>
        <w:tc>
          <w:tcPr>
            <w:tcW w:w="9781" w:type="dxa"/>
            <w:shd w:val="clear" w:color="auto" w:fill="auto"/>
            <w:vAlign w:val="center"/>
          </w:tcPr>
          <w:p w:rsidR="003C44EE" w:rsidRPr="00985695" w:rsidRDefault="003C44EE" w:rsidP="003C44EE">
            <w:pPr>
              <w:tabs>
                <w:tab w:val="right" w:leader="dot" w:pos="9232"/>
              </w:tabs>
              <w:spacing w:after="0" w:line="240" w:lineRule="auto"/>
              <w:ind w:left="459"/>
              <w:rPr>
                <w:rFonts w:asciiTheme="majorHAnsi" w:hAnsiTheme="majorHAnsi"/>
              </w:rPr>
            </w:pPr>
            <w:r w:rsidRPr="00985695">
              <w:rPr>
                <w:rFonts w:asciiTheme="majorHAnsi" w:hAnsiTheme="majorHAnsi"/>
              </w:rPr>
              <w:t>E-mail:</w:t>
            </w:r>
          </w:p>
        </w:tc>
      </w:tr>
    </w:tbl>
    <w:p w:rsidR="003C44EE" w:rsidRDefault="003C44EE" w:rsidP="003C44EE">
      <w:pPr>
        <w:pStyle w:val="Cmsor1"/>
        <w:keepLines w:val="0"/>
        <w:numPr>
          <w:ilvl w:val="1"/>
          <w:numId w:val="14"/>
        </w:numPr>
        <w:spacing w:before="240" w:after="60"/>
        <w:ind w:left="360"/>
        <w:jc w:val="both"/>
        <w:rPr>
          <w:color w:val="4F81BD" w:themeColor="accent1"/>
          <w:sz w:val="24"/>
          <w:szCs w:val="24"/>
        </w:rPr>
      </w:pPr>
      <w:bookmarkStart w:id="34" w:name="_Toc431900792"/>
      <w:r>
        <w:rPr>
          <w:color w:val="4F81BD" w:themeColor="accent1"/>
          <w:sz w:val="24"/>
          <w:szCs w:val="24"/>
        </w:rPr>
        <w:t>DESCRIPTION OF THE NATIONAL CO-FINANCING SYSTEM</w:t>
      </w:r>
      <w:r w:rsidR="00964C85">
        <w:rPr>
          <w:color w:val="4F81BD" w:themeColor="accent1"/>
          <w:sz w:val="24"/>
          <w:szCs w:val="24"/>
        </w:rPr>
        <w:t xml:space="preserve"> TO THE PROJECTS</w:t>
      </w:r>
      <w:bookmarkEnd w:id="34"/>
    </w:p>
    <w:p w:rsidR="003C44EE" w:rsidRPr="003C44EE" w:rsidRDefault="003C44EE" w:rsidP="003C44EE"/>
    <w:tbl>
      <w:tblPr>
        <w:tblW w:w="10801" w:type="dxa"/>
        <w:tblInd w:w="-459"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ayout w:type="fixed"/>
        <w:tblLook w:val="0000" w:firstRow="0" w:lastRow="0" w:firstColumn="0" w:lastColumn="0" w:noHBand="0" w:noVBand="0"/>
      </w:tblPr>
      <w:tblGrid>
        <w:gridCol w:w="1134"/>
        <w:gridCol w:w="9498"/>
        <w:gridCol w:w="169"/>
      </w:tblGrid>
      <w:tr w:rsidR="003C44EE" w:rsidRPr="006E0AF6" w:rsidTr="00B31D26">
        <w:trPr>
          <w:cantSplit/>
          <w:trHeight w:val="608"/>
        </w:trPr>
        <w:tc>
          <w:tcPr>
            <w:tcW w:w="1134" w:type="dxa"/>
            <w:shd w:val="clear" w:color="auto" w:fill="C6D9F1" w:themeFill="text2" w:themeFillTint="33"/>
          </w:tcPr>
          <w:p w:rsidR="003C44EE" w:rsidRPr="006E0AF6" w:rsidRDefault="003C44EE" w:rsidP="0040353A">
            <w:pPr>
              <w:spacing w:after="0" w:line="240" w:lineRule="auto"/>
              <w:rPr>
                <w:rFonts w:asciiTheme="majorHAnsi" w:hAnsiTheme="majorHAnsi" w:cs="Calibri"/>
                <w:b/>
                <w:bCs/>
                <w:sz w:val="24"/>
                <w:szCs w:val="24"/>
              </w:rPr>
            </w:pPr>
            <w:r w:rsidRPr="004F79C4">
              <w:rPr>
                <w:rFonts w:asciiTheme="majorHAnsi" w:hAnsiTheme="majorHAnsi" w:cs="Calibri"/>
                <w:b/>
                <w:sz w:val="24"/>
                <w:szCs w:val="24"/>
              </w:rPr>
              <w:t>5.</w:t>
            </w:r>
            <w:r w:rsidR="0040353A">
              <w:rPr>
                <w:rFonts w:asciiTheme="majorHAnsi" w:hAnsiTheme="majorHAnsi" w:cs="Calibri"/>
                <w:b/>
                <w:sz w:val="24"/>
                <w:szCs w:val="24"/>
              </w:rPr>
              <w:t>3</w:t>
            </w:r>
            <w:r w:rsidRPr="004F79C4">
              <w:rPr>
                <w:rFonts w:asciiTheme="majorHAnsi" w:hAnsiTheme="majorHAnsi" w:cs="Calibri"/>
                <w:b/>
                <w:sz w:val="24"/>
                <w:szCs w:val="24"/>
              </w:rPr>
              <w:t>.</w:t>
            </w:r>
            <w:r w:rsidR="004F79C4" w:rsidRPr="004F79C4">
              <w:rPr>
                <w:rFonts w:asciiTheme="majorHAnsi" w:hAnsiTheme="majorHAnsi" w:cs="Calibri"/>
                <w:b/>
                <w:sz w:val="24"/>
                <w:szCs w:val="24"/>
              </w:rPr>
              <w:t>2</w:t>
            </w:r>
          </w:p>
        </w:tc>
        <w:tc>
          <w:tcPr>
            <w:tcW w:w="9667" w:type="dxa"/>
            <w:gridSpan w:val="2"/>
            <w:shd w:val="clear" w:color="auto" w:fill="C6D9F1" w:themeFill="text2" w:themeFillTint="33"/>
          </w:tcPr>
          <w:p w:rsidR="003C44EE" w:rsidRPr="006E0AF6" w:rsidRDefault="003C44EE" w:rsidP="009E4F07">
            <w:pPr>
              <w:spacing w:after="0" w:line="240" w:lineRule="auto"/>
              <w:rPr>
                <w:rFonts w:asciiTheme="majorHAnsi" w:hAnsiTheme="majorHAnsi" w:cs="Calibri"/>
                <w:b/>
                <w:bCs/>
              </w:rPr>
            </w:pPr>
            <w:r w:rsidRPr="006E0AF6">
              <w:rPr>
                <w:rFonts w:asciiTheme="majorHAnsi" w:hAnsiTheme="majorHAnsi" w:cs="Calibri"/>
                <w:b/>
              </w:rPr>
              <w:t xml:space="preserve">DESCRIPTION OF THE </w:t>
            </w:r>
            <w:r>
              <w:rPr>
                <w:rFonts w:asciiTheme="majorHAnsi" w:hAnsiTheme="majorHAnsi" w:cs="Calibri"/>
                <w:b/>
              </w:rPr>
              <w:t xml:space="preserve">NATIONAL CO-FINANCING </w:t>
            </w:r>
            <w:r w:rsidRPr="006E0AF6">
              <w:rPr>
                <w:rFonts w:asciiTheme="majorHAnsi" w:hAnsiTheme="majorHAnsi" w:cs="Calibri"/>
                <w:b/>
              </w:rPr>
              <w:t>SYSTEM</w:t>
            </w:r>
          </w:p>
        </w:tc>
      </w:tr>
      <w:tr w:rsidR="003C44EE" w:rsidRPr="006E0AF6" w:rsidTr="00B31D26">
        <w:trPr>
          <w:cantSplit/>
          <w:trHeight w:val="608"/>
        </w:trPr>
        <w:tc>
          <w:tcPr>
            <w:tcW w:w="1134" w:type="dxa"/>
            <w:vMerge w:val="restart"/>
            <w:shd w:val="clear" w:color="auto" w:fill="auto"/>
          </w:tcPr>
          <w:p w:rsidR="003C44EE" w:rsidRPr="006E0AF6" w:rsidRDefault="0040353A" w:rsidP="003C44EE">
            <w:pPr>
              <w:spacing w:after="0" w:line="240" w:lineRule="auto"/>
              <w:rPr>
                <w:rFonts w:asciiTheme="majorHAnsi" w:hAnsiTheme="majorHAnsi" w:cs="Calibri"/>
                <w:b/>
                <w:bCs/>
              </w:rPr>
            </w:pPr>
            <w:r w:rsidRPr="004F79C4">
              <w:rPr>
                <w:rFonts w:asciiTheme="majorHAnsi" w:hAnsiTheme="majorHAnsi" w:cs="Calibri"/>
                <w:b/>
                <w:sz w:val="24"/>
                <w:szCs w:val="24"/>
              </w:rPr>
              <w:t>5.</w:t>
            </w:r>
            <w:r>
              <w:rPr>
                <w:rFonts w:asciiTheme="majorHAnsi" w:hAnsiTheme="majorHAnsi" w:cs="Calibri"/>
                <w:b/>
                <w:sz w:val="24"/>
                <w:szCs w:val="24"/>
              </w:rPr>
              <w:t>3</w:t>
            </w:r>
            <w:r w:rsidRPr="004F79C4">
              <w:rPr>
                <w:rFonts w:asciiTheme="majorHAnsi" w:hAnsiTheme="majorHAnsi" w:cs="Calibri"/>
                <w:b/>
                <w:sz w:val="24"/>
                <w:szCs w:val="24"/>
              </w:rPr>
              <w:t>.2</w:t>
            </w:r>
            <w:r w:rsidR="003C44EE">
              <w:rPr>
                <w:rFonts w:asciiTheme="majorHAnsi" w:hAnsiTheme="majorHAnsi" w:cs="Calibri"/>
                <w:b/>
                <w:sz w:val="24"/>
                <w:szCs w:val="24"/>
              </w:rPr>
              <w:t>.1</w:t>
            </w:r>
          </w:p>
        </w:tc>
        <w:tc>
          <w:tcPr>
            <w:tcW w:w="9667" w:type="dxa"/>
            <w:gridSpan w:val="2"/>
            <w:shd w:val="clear" w:color="auto" w:fill="auto"/>
          </w:tcPr>
          <w:p w:rsidR="003C44EE" w:rsidRDefault="003C44EE" w:rsidP="003C44EE">
            <w:pPr>
              <w:spacing w:after="0" w:line="240" w:lineRule="auto"/>
              <w:rPr>
                <w:rFonts w:asciiTheme="majorHAnsi" w:hAnsiTheme="majorHAnsi" w:cs="Calibri"/>
                <w:b/>
              </w:rPr>
            </w:pPr>
            <w:r w:rsidRPr="006E0AF6">
              <w:rPr>
                <w:rFonts w:asciiTheme="majorHAnsi" w:hAnsiTheme="majorHAnsi" w:cs="Calibri"/>
                <w:b/>
              </w:rPr>
              <w:t xml:space="preserve">Description of the </w:t>
            </w:r>
            <w:r>
              <w:rPr>
                <w:rFonts w:asciiTheme="majorHAnsi" w:hAnsiTheme="majorHAnsi" w:cs="Calibri"/>
                <w:b/>
              </w:rPr>
              <w:t>national co-financing system</w:t>
            </w:r>
          </w:p>
          <w:p w:rsidR="003C44EE" w:rsidRPr="00C4615A" w:rsidRDefault="003C44EE" w:rsidP="00BC7F84">
            <w:pPr>
              <w:spacing w:after="0" w:line="240" w:lineRule="auto"/>
              <w:jc w:val="both"/>
              <w:rPr>
                <w:rFonts w:asciiTheme="majorHAnsi" w:hAnsiTheme="majorHAnsi" w:cs="Calibri"/>
                <w:bCs/>
              </w:rPr>
            </w:pPr>
            <w:r w:rsidRPr="00C4615A">
              <w:rPr>
                <w:rFonts w:asciiTheme="majorHAnsi" w:hAnsiTheme="majorHAnsi" w:cs="Calibri"/>
              </w:rPr>
              <w:t xml:space="preserve">Please describe the </w:t>
            </w:r>
            <w:r>
              <w:rPr>
                <w:rFonts w:asciiTheme="majorHAnsi" w:hAnsiTheme="majorHAnsi" w:cs="Calibri"/>
              </w:rPr>
              <w:t xml:space="preserve">national co-financing </w:t>
            </w:r>
            <w:r w:rsidRPr="00C4615A">
              <w:rPr>
                <w:rFonts w:asciiTheme="majorHAnsi" w:hAnsiTheme="majorHAnsi" w:cs="Calibri"/>
              </w:rPr>
              <w:t xml:space="preserve">system </w:t>
            </w:r>
            <w:r w:rsidR="009E4F07">
              <w:rPr>
                <w:rFonts w:asciiTheme="majorHAnsi" w:hAnsiTheme="majorHAnsi" w:cs="Calibri"/>
              </w:rPr>
              <w:t xml:space="preserve">for state contribution </w:t>
            </w:r>
            <w:r w:rsidR="00A406AE">
              <w:rPr>
                <w:rFonts w:asciiTheme="majorHAnsi" w:hAnsiTheme="majorHAnsi" w:cs="Calibri"/>
              </w:rPr>
              <w:t xml:space="preserve">to the projects </w:t>
            </w:r>
            <w:r w:rsidRPr="00C4615A">
              <w:rPr>
                <w:rFonts w:asciiTheme="majorHAnsi" w:hAnsiTheme="majorHAnsi" w:cs="Calibri"/>
              </w:rPr>
              <w:t>set up by your</w:t>
            </w:r>
            <w:r w:rsidR="00BC7F84">
              <w:rPr>
                <w:rFonts w:asciiTheme="majorHAnsi" w:hAnsiTheme="majorHAnsi" w:cs="Calibri"/>
              </w:rPr>
              <w:t xml:space="preserve"> </w:t>
            </w:r>
            <w:r w:rsidR="009E4F07" w:rsidRPr="00B52EE0">
              <w:rPr>
                <w:rFonts w:asciiTheme="majorHAnsi" w:hAnsiTheme="majorHAnsi"/>
              </w:rPr>
              <w:t>P</w:t>
            </w:r>
            <w:r w:rsidR="009E4F07">
              <w:rPr>
                <w:rFonts w:asciiTheme="majorHAnsi" w:hAnsiTheme="majorHAnsi"/>
              </w:rPr>
              <w:t xml:space="preserve">artner </w:t>
            </w:r>
            <w:r w:rsidR="009E4F07" w:rsidRPr="00B52EE0">
              <w:rPr>
                <w:rFonts w:asciiTheme="majorHAnsi" w:hAnsiTheme="majorHAnsi"/>
              </w:rPr>
              <w:t>S</w:t>
            </w:r>
            <w:r w:rsidR="009E4F07">
              <w:rPr>
                <w:rFonts w:asciiTheme="majorHAnsi" w:hAnsiTheme="majorHAnsi"/>
              </w:rPr>
              <w:t>tate</w:t>
            </w:r>
            <w:r w:rsidR="009E4F07" w:rsidRPr="00B52EE0">
              <w:rPr>
                <w:rFonts w:asciiTheme="majorHAnsi" w:hAnsiTheme="majorHAnsi"/>
              </w:rPr>
              <w:t xml:space="preserve"> </w:t>
            </w:r>
            <w:r w:rsidRPr="00C4615A">
              <w:rPr>
                <w:rFonts w:asciiTheme="majorHAnsi" w:hAnsiTheme="majorHAnsi" w:cs="Calibri"/>
              </w:rPr>
              <w:t xml:space="preserve">for the </w:t>
            </w:r>
            <w:r w:rsidR="00A406AE" w:rsidRPr="00C4615A">
              <w:rPr>
                <w:rFonts w:asciiTheme="majorHAnsi" w:hAnsiTheme="majorHAnsi" w:cs="Calibri"/>
              </w:rPr>
              <w:t xml:space="preserve">Danube </w:t>
            </w:r>
            <w:r>
              <w:rPr>
                <w:rFonts w:asciiTheme="majorHAnsi" w:hAnsiTheme="majorHAnsi" w:cs="Calibri"/>
              </w:rPr>
              <w:t xml:space="preserve">Transnational </w:t>
            </w:r>
            <w:r w:rsidRPr="00C4615A">
              <w:rPr>
                <w:rFonts w:asciiTheme="majorHAnsi" w:hAnsiTheme="majorHAnsi" w:cs="Calibri"/>
              </w:rPr>
              <w:t>Programme.</w:t>
            </w:r>
          </w:p>
        </w:tc>
      </w:tr>
      <w:tr w:rsidR="003C44EE" w:rsidRPr="006E0AF6" w:rsidTr="00B31D26">
        <w:trPr>
          <w:cantSplit/>
          <w:trHeight w:val="608"/>
        </w:trPr>
        <w:tc>
          <w:tcPr>
            <w:tcW w:w="1134" w:type="dxa"/>
            <w:vMerge/>
            <w:shd w:val="clear" w:color="auto" w:fill="auto"/>
          </w:tcPr>
          <w:p w:rsidR="003C44EE" w:rsidRPr="006E0AF6" w:rsidRDefault="003C44EE" w:rsidP="003C44EE">
            <w:pPr>
              <w:spacing w:after="0" w:line="240" w:lineRule="auto"/>
              <w:rPr>
                <w:rFonts w:asciiTheme="majorHAnsi" w:hAnsiTheme="majorHAnsi" w:cs="Calibri"/>
                <w:b/>
                <w:bCs/>
              </w:rPr>
            </w:pPr>
          </w:p>
        </w:tc>
        <w:tc>
          <w:tcPr>
            <w:tcW w:w="9667" w:type="dxa"/>
            <w:gridSpan w:val="2"/>
            <w:shd w:val="clear" w:color="auto" w:fill="auto"/>
          </w:tcPr>
          <w:p w:rsidR="003C44EE" w:rsidRPr="006E0AF6" w:rsidRDefault="003C44EE" w:rsidP="003C44EE">
            <w:pPr>
              <w:spacing w:after="0" w:line="240" w:lineRule="auto"/>
              <w:rPr>
                <w:rFonts w:asciiTheme="majorHAnsi" w:hAnsiTheme="majorHAnsi" w:cs="Calibri"/>
                <w:bCs/>
              </w:rPr>
            </w:pPr>
          </w:p>
          <w:p w:rsidR="003C44EE" w:rsidRPr="006E0AF6" w:rsidRDefault="003C44EE" w:rsidP="003C44EE">
            <w:pPr>
              <w:spacing w:after="0" w:line="240" w:lineRule="auto"/>
              <w:rPr>
                <w:rFonts w:asciiTheme="majorHAnsi" w:hAnsiTheme="majorHAnsi" w:cs="Calibri"/>
                <w:bCs/>
              </w:rPr>
            </w:pPr>
          </w:p>
          <w:p w:rsidR="003C44EE" w:rsidRDefault="003C44EE" w:rsidP="003C44EE">
            <w:pPr>
              <w:spacing w:after="0" w:line="240" w:lineRule="auto"/>
              <w:rPr>
                <w:rFonts w:asciiTheme="majorHAnsi" w:hAnsiTheme="majorHAnsi" w:cs="Calibri"/>
                <w:b/>
                <w:bCs/>
              </w:rPr>
            </w:pPr>
          </w:p>
          <w:p w:rsidR="002F425B" w:rsidRDefault="002F425B" w:rsidP="003C44EE">
            <w:pPr>
              <w:spacing w:after="0" w:line="240" w:lineRule="auto"/>
              <w:rPr>
                <w:rFonts w:asciiTheme="majorHAnsi" w:hAnsiTheme="majorHAnsi" w:cs="Calibri"/>
                <w:b/>
                <w:bCs/>
              </w:rPr>
            </w:pPr>
          </w:p>
          <w:p w:rsidR="002F425B" w:rsidRDefault="002F425B" w:rsidP="003C44EE">
            <w:pPr>
              <w:spacing w:after="0" w:line="240" w:lineRule="auto"/>
              <w:rPr>
                <w:rFonts w:asciiTheme="majorHAnsi" w:hAnsiTheme="majorHAnsi" w:cs="Calibri"/>
                <w:b/>
                <w:bCs/>
              </w:rPr>
            </w:pPr>
          </w:p>
          <w:p w:rsidR="002F425B" w:rsidRDefault="002F425B" w:rsidP="003C44EE">
            <w:pPr>
              <w:spacing w:after="0" w:line="240" w:lineRule="auto"/>
              <w:rPr>
                <w:rFonts w:asciiTheme="majorHAnsi" w:hAnsiTheme="majorHAnsi" w:cs="Calibri"/>
                <w:b/>
                <w:bCs/>
              </w:rPr>
            </w:pPr>
          </w:p>
          <w:p w:rsidR="002F425B" w:rsidRDefault="002F425B" w:rsidP="003C44EE">
            <w:pPr>
              <w:spacing w:after="0" w:line="240" w:lineRule="auto"/>
              <w:rPr>
                <w:rFonts w:asciiTheme="majorHAnsi" w:hAnsiTheme="majorHAnsi" w:cs="Calibri"/>
                <w:b/>
                <w:bCs/>
              </w:rPr>
            </w:pPr>
          </w:p>
          <w:p w:rsidR="002F425B" w:rsidRDefault="002F425B" w:rsidP="003C44EE">
            <w:pPr>
              <w:spacing w:after="0" w:line="240" w:lineRule="auto"/>
              <w:rPr>
                <w:rFonts w:asciiTheme="majorHAnsi" w:hAnsiTheme="majorHAnsi" w:cs="Calibri"/>
                <w:b/>
                <w:bCs/>
              </w:rPr>
            </w:pPr>
          </w:p>
          <w:p w:rsidR="002F425B" w:rsidRDefault="002F425B" w:rsidP="003C44EE">
            <w:pPr>
              <w:spacing w:after="0" w:line="240" w:lineRule="auto"/>
              <w:rPr>
                <w:rFonts w:asciiTheme="majorHAnsi" w:hAnsiTheme="majorHAnsi" w:cs="Calibri"/>
                <w:b/>
                <w:bCs/>
              </w:rPr>
            </w:pPr>
          </w:p>
          <w:p w:rsidR="002F425B" w:rsidRDefault="002F425B" w:rsidP="003C44EE">
            <w:pPr>
              <w:spacing w:after="0" w:line="240" w:lineRule="auto"/>
              <w:rPr>
                <w:rFonts w:asciiTheme="majorHAnsi" w:hAnsiTheme="majorHAnsi" w:cs="Calibri"/>
                <w:b/>
                <w:bCs/>
              </w:rPr>
            </w:pPr>
          </w:p>
          <w:p w:rsidR="003C44EE" w:rsidRPr="006E0AF6" w:rsidRDefault="003C44EE" w:rsidP="003C44EE">
            <w:pPr>
              <w:spacing w:after="0" w:line="240" w:lineRule="auto"/>
              <w:rPr>
                <w:rFonts w:asciiTheme="majorHAnsi" w:hAnsiTheme="majorHAnsi" w:cs="Calibri"/>
                <w:b/>
                <w:bCs/>
              </w:rPr>
            </w:pPr>
          </w:p>
          <w:p w:rsidR="003C44EE" w:rsidRPr="006E0AF6" w:rsidRDefault="003C44EE" w:rsidP="003C44EE">
            <w:pPr>
              <w:spacing w:after="0" w:line="240" w:lineRule="auto"/>
              <w:rPr>
                <w:rFonts w:asciiTheme="majorHAnsi" w:hAnsiTheme="majorHAnsi" w:cs="Calibri"/>
                <w:b/>
                <w:bCs/>
              </w:rPr>
            </w:pPr>
          </w:p>
        </w:tc>
      </w:tr>
      <w:tr w:rsidR="003C44EE" w:rsidRPr="006E0AF6" w:rsidTr="00B31D26">
        <w:trPr>
          <w:gridAfter w:val="1"/>
          <w:wAfter w:w="169" w:type="dxa"/>
          <w:cantSplit/>
          <w:trHeight w:val="335"/>
        </w:trPr>
        <w:tc>
          <w:tcPr>
            <w:tcW w:w="1134" w:type="dxa"/>
            <w:shd w:val="clear" w:color="auto" w:fill="auto"/>
          </w:tcPr>
          <w:p w:rsidR="003C44EE" w:rsidRPr="00CC3C76" w:rsidRDefault="004F79C4" w:rsidP="0040353A">
            <w:pPr>
              <w:spacing w:after="0" w:line="240" w:lineRule="auto"/>
              <w:rPr>
                <w:rFonts w:asciiTheme="majorHAnsi" w:hAnsiTheme="majorHAnsi"/>
                <w:bCs/>
                <w:lang w:eastAsia="ko-KR"/>
              </w:rPr>
            </w:pPr>
            <w:r w:rsidRPr="004F79C4">
              <w:rPr>
                <w:rFonts w:asciiTheme="majorHAnsi" w:hAnsiTheme="majorHAnsi" w:cs="Calibri"/>
                <w:b/>
                <w:sz w:val="24"/>
                <w:szCs w:val="24"/>
              </w:rPr>
              <w:lastRenderedPageBreak/>
              <w:t>5.</w:t>
            </w:r>
            <w:r w:rsidR="0040353A">
              <w:rPr>
                <w:rFonts w:asciiTheme="majorHAnsi" w:hAnsiTheme="majorHAnsi" w:cs="Calibri"/>
                <w:b/>
                <w:sz w:val="24"/>
                <w:szCs w:val="24"/>
              </w:rPr>
              <w:t>3</w:t>
            </w:r>
            <w:r w:rsidRPr="004F79C4">
              <w:rPr>
                <w:rFonts w:asciiTheme="majorHAnsi" w:hAnsiTheme="majorHAnsi" w:cs="Calibri"/>
                <w:b/>
                <w:sz w:val="24"/>
                <w:szCs w:val="24"/>
              </w:rPr>
              <w:t>.2</w:t>
            </w:r>
            <w:r w:rsidR="008C4D2F">
              <w:rPr>
                <w:rFonts w:asciiTheme="majorHAnsi" w:hAnsiTheme="majorHAnsi" w:cs="Calibri"/>
                <w:b/>
                <w:sz w:val="24"/>
                <w:szCs w:val="24"/>
              </w:rPr>
              <w:t>.</w:t>
            </w:r>
            <w:r w:rsidR="003C44EE">
              <w:rPr>
                <w:rFonts w:asciiTheme="majorHAnsi" w:hAnsiTheme="majorHAnsi" w:cs="Calibri"/>
                <w:b/>
              </w:rPr>
              <w:t>2</w:t>
            </w:r>
          </w:p>
        </w:tc>
        <w:tc>
          <w:tcPr>
            <w:tcW w:w="9498" w:type="dxa"/>
            <w:shd w:val="clear" w:color="auto" w:fill="auto"/>
          </w:tcPr>
          <w:p w:rsidR="003C44EE" w:rsidRPr="00B52EE0" w:rsidRDefault="003C44EE" w:rsidP="00BC7F84">
            <w:pPr>
              <w:spacing w:after="0" w:line="240" w:lineRule="auto"/>
              <w:jc w:val="both"/>
              <w:rPr>
                <w:rFonts w:asciiTheme="majorHAnsi" w:hAnsiTheme="majorHAnsi"/>
              </w:rPr>
            </w:pPr>
            <w:r w:rsidRPr="00B52EE0">
              <w:rPr>
                <w:rFonts w:asciiTheme="majorHAnsi" w:hAnsiTheme="majorHAnsi" w:cs="Calibri"/>
              </w:rPr>
              <w:t>The national co-financing</w:t>
            </w:r>
            <w:r w:rsidR="00B52EE0">
              <w:rPr>
                <w:rFonts w:asciiTheme="majorHAnsi" w:hAnsiTheme="majorHAnsi" w:cs="Calibri"/>
              </w:rPr>
              <w:t xml:space="preserve"> will be</w:t>
            </w:r>
            <w:r w:rsidRPr="00B52EE0">
              <w:rPr>
                <w:rFonts w:asciiTheme="majorHAnsi" w:hAnsiTheme="majorHAnsi" w:cs="Calibri"/>
              </w:rPr>
              <w:t xml:space="preserve"> provided</w:t>
            </w:r>
            <w:r w:rsidRPr="00B52EE0">
              <w:rPr>
                <w:rFonts w:asciiTheme="majorHAnsi" w:hAnsiTheme="majorHAnsi" w:cs="Calibri"/>
                <w:b/>
              </w:rPr>
              <w:t xml:space="preserve"> automatically </w:t>
            </w:r>
            <w:r w:rsidRPr="00B52EE0">
              <w:rPr>
                <w:rFonts w:asciiTheme="majorHAnsi" w:hAnsiTheme="majorHAnsi"/>
              </w:rPr>
              <w:t>for each P</w:t>
            </w:r>
            <w:r w:rsidR="009E4F07">
              <w:rPr>
                <w:rFonts w:asciiTheme="majorHAnsi" w:hAnsiTheme="majorHAnsi"/>
              </w:rPr>
              <w:t xml:space="preserve">roject </w:t>
            </w:r>
            <w:r w:rsidRPr="00B52EE0">
              <w:rPr>
                <w:rFonts w:asciiTheme="majorHAnsi" w:hAnsiTheme="majorHAnsi"/>
              </w:rPr>
              <w:t>P</w:t>
            </w:r>
            <w:r w:rsidR="009E4F07">
              <w:rPr>
                <w:rFonts w:asciiTheme="majorHAnsi" w:hAnsiTheme="majorHAnsi"/>
              </w:rPr>
              <w:t>artner</w:t>
            </w:r>
            <w:r w:rsidRPr="00B52EE0">
              <w:rPr>
                <w:rFonts w:asciiTheme="majorHAnsi" w:hAnsiTheme="majorHAnsi"/>
              </w:rPr>
              <w:t xml:space="preserve"> </w:t>
            </w:r>
            <w:r w:rsidR="009E4F07">
              <w:rPr>
                <w:rFonts w:asciiTheme="majorHAnsi" w:hAnsiTheme="majorHAnsi"/>
              </w:rPr>
              <w:t xml:space="preserve">(PP) </w:t>
            </w:r>
            <w:r w:rsidRPr="00B52EE0">
              <w:rPr>
                <w:rFonts w:asciiTheme="majorHAnsi" w:hAnsiTheme="majorHAnsi"/>
              </w:rPr>
              <w:t>from the P</w:t>
            </w:r>
            <w:r w:rsidR="009E4F07">
              <w:rPr>
                <w:rFonts w:asciiTheme="majorHAnsi" w:hAnsiTheme="majorHAnsi"/>
              </w:rPr>
              <w:t xml:space="preserve">artner </w:t>
            </w:r>
            <w:r w:rsidRPr="00B52EE0">
              <w:rPr>
                <w:rFonts w:asciiTheme="majorHAnsi" w:hAnsiTheme="majorHAnsi"/>
              </w:rPr>
              <w:t>S</w:t>
            </w:r>
            <w:r w:rsidR="009E4F07">
              <w:rPr>
                <w:rFonts w:asciiTheme="majorHAnsi" w:hAnsiTheme="majorHAnsi"/>
              </w:rPr>
              <w:t>tate</w:t>
            </w:r>
            <w:r w:rsidRPr="00B52EE0">
              <w:rPr>
                <w:rFonts w:asciiTheme="majorHAnsi" w:hAnsiTheme="majorHAnsi"/>
              </w:rPr>
              <w:t xml:space="preserve"> participating in the projects selected by the Monitoring Committee:</w:t>
            </w:r>
          </w:p>
          <w:p w:rsidR="003C44EE" w:rsidRPr="00B52EE0" w:rsidRDefault="003C44EE" w:rsidP="003C44EE">
            <w:pPr>
              <w:spacing w:after="0" w:line="240" w:lineRule="auto"/>
              <w:rPr>
                <w:rFonts w:asciiTheme="majorHAnsi" w:hAnsiTheme="majorHAnsi" w:cs="Tahoma"/>
                <w:b/>
                <w:lang w:eastAsia="ko-KR"/>
              </w:rPr>
            </w:pPr>
            <w:r w:rsidRPr="00B52EE0">
              <w:rPr>
                <w:rFonts w:asciiTheme="majorHAnsi" w:hAnsiTheme="majorHAnsi" w:cs="Tahoma"/>
                <w:lang w:eastAsia="ko-KR"/>
              </w:rPr>
              <w:fldChar w:fldCharType="begin">
                <w:ffData>
                  <w:name w:val="Check3"/>
                  <w:enabled/>
                  <w:calcOnExit w:val="0"/>
                  <w:checkBox>
                    <w:sizeAuto/>
                    <w:default w:val="0"/>
                  </w:checkBox>
                </w:ffData>
              </w:fldChar>
            </w:r>
            <w:r w:rsidRPr="00B52EE0">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B52EE0">
              <w:rPr>
                <w:rFonts w:asciiTheme="majorHAnsi" w:hAnsiTheme="majorHAnsi" w:cs="Tahoma"/>
                <w:lang w:eastAsia="ko-KR"/>
              </w:rPr>
              <w:fldChar w:fldCharType="end"/>
            </w:r>
            <w:r w:rsidRPr="00B52EE0">
              <w:rPr>
                <w:rFonts w:asciiTheme="majorHAnsi" w:hAnsiTheme="majorHAnsi" w:cs="Tahoma"/>
                <w:lang w:eastAsia="ko-KR"/>
              </w:rPr>
              <w:t xml:space="preserve">  </w:t>
            </w:r>
            <w:r w:rsidRPr="00B52EE0">
              <w:rPr>
                <w:rFonts w:asciiTheme="majorHAnsi" w:hAnsiTheme="majorHAnsi" w:cs="Tahoma"/>
                <w:b/>
                <w:lang w:eastAsia="ko-KR"/>
              </w:rPr>
              <w:t>YES</w:t>
            </w:r>
          </w:p>
          <w:p w:rsidR="003C44EE" w:rsidRPr="00B52EE0" w:rsidRDefault="003C44EE" w:rsidP="003C44EE">
            <w:pPr>
              <w:spacing w:after="0" w:line="240" w:lineRule="auto"/>
              <w:rPr>
                <w:rFonts w:asciiTheme="majorHAnsi" w:hAnsiTheme="majorHAnsi" w:cs="Calibri"/>
                <w:b/>
                <w:bCs/>
              </w:rPr>
            </w:pPr>
            <w:r w:rsidRPr="00B52EE0">
              <w:rPr>
                <w:rFonts w:asciiTheme="majorHAnsi" w:hAnsiTheme="majorHAnsi" w:cs="Tahoma"/>
                <w:lang w:eastAsia="ko-KR"/>
              </w:rPr>
              <w:fldChar w:fldCharType="begin">
                <w:ffData>
                  <w:name w:val="Check3"/>
                  <w:enabled/>
                  <w:calcOnExit w:val="0"/>
                  <w:checkBox>
                    <w:sizeAuto/>
                    <w:default w:val="0"/>
                  </w:checkBox>
                </w:ffData>
              </w:fldChar>
            </w:r>
            <w:r w:rsidRPr="00B52EE0">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B52EE0">
              <w:rPr>
                <w:rFonts w:asciiTheme="majorHAnsi" w:hAnsiTheme="majorHAnsi" w:cs="Tahoma"/>
                <w:lang w:eastAsia="ko-KR"/>
              </w:rPr>
              <w:fldChar w:fldCharType="end"/>
            </w:r>
            <w:r w:rsidRPr="00B52EE0">
              <w:rPr>
                <w:rFonts w:asciiTheme="majorHAnsi" w:hAnsiTheme="majorHAnsi" w:cs="Tahoma"/>
                <w:lang w:eastAsia="ko-KR"/>
              </w:rPr>
              <w:t xml:space="preserve">  </w:t>
            </w:r>
            <w:r w:rsidRPr="00B52EE0">
              <w:rPr>
                <w:rFonts w:asciiTheme="majorHAnsi" w:hAnsiTheme="majorHAnsi" w:cs="Tahoma"/>
                <w:b/>
                <w:lang w:eastAsia="ko-KR"/>
              </w:rPr>
              <w:t>NO</w:t>
            </w:r>
          </w:p>
          <w:p w:rsidR="003C44EE" w:rsidRPr="00B52EE0" w:rsidRDefault="003C44EE" w:rsidP="003C44EE">
            <w:pPr>
              <w:spacing w:after="0" w:line="240" w:lineRule="auto"/>
              <w:rPr>
                <w:rFonts w:asciiTheme="majorHAnsi" w:hAnsiTheme="majorHAnsi"/>
                <w:lang w:eastAsia="ko-KR"/>
              </w:rPr>
            </w:pPr>
          </w:p>
        </w:tc>
      </w:tr>
      <w:tr w:rsidR="003C44EE" w:rsidRPr="006E0AF6" w:rsidTr="00B31D26">
        <w:trPr>
          <w:gridAfter w:val="1"/>
          <w:wAfter w:w="169" w:type="dxa"/>
          <w:cantSplit/>
          <w:trHeight w:val="335"/>
        </w:trPr>
        <w:tc>
          <w:tcPr>
            <w:tcW w:w="1134" w:type="dxa"/>
          </w:tcPr>
          <w:p w:rsidR="003C44EE" w:rsidRPr="00CC3C76" w:rsidRDefault="004F79C4" w:rsidP="0040353A">
            <w:pPr>
              <w:spacing w:after="0" w:line="240" w:lineRule="auto"/>
              <w:rPr>
                <w:rFonts w:asciiTheme="majorHAnsi" w:hAnsiTheme="majorHAnsi" w:cs="Calibri"/>
                <w:b/>
                <w:bCs/>
              </w:rPr>
            </w:pPr>
            <w:r w:rsidRPr="004F79C4">
              <w:rPr>
                <w:rFonts w:asciiTheme="majorHAnsi" w:hAnsiTheme="majorHAnsi" w:cs="Calibri"/>
                <w:b/>
                <w:sz w:val="24"/>
                <w:szCs w:val="24"/>
              </w:rPr>
              <w:t>5.</w:t>
            </w:r>
            <w:r w:rsidR="0040353A">
              <w:rPr>
                <w:rFonts w:asciiTheme="majorHAnsi" w:hAnsiTheme="majorHAnsi" w:cs="Calibri"/>
                <w:b/>
                <w:sz w:val="24"/>
                <w:szCs w:val="24"/>
              </w:rPr>
              <w:t>3</w:t>
            </w:r>
            <w:r w:rsidRPr="004F79C4">
              <w:rPr>
                <w:rFonts w:asciiTheme="majorHAnsi" w:hAnsiTheme="majorHAnsi" w:cs="Calibri"/>
                <w:b/>
                <w:sz w:val="24"/>
                <w:szCs w:val="24"/>
              </w:rPr>
              <w:t>.2</w:t>
            </w:r>
            <w:r>
              <w:rPr>
                <w:rFonts w:asciiTheme="majorHAnsi" w:hAnsiTheme="majorHAnsi" w:cs="Calibri"/>
                <w:b/>
                <w:sz w:val="24"/>
                <w:szCs w:val="24"/>
              </w:rPr>
              <w:t>.</w:t>
            </w:r>
            <w:r w:rsidR="00D814DE">
              <w:rPr>
                <w:rFonts w:asciiTheme="majorHAnsi" w:hAnsiTheme="majorHAnsi" w:cs="Calibri"/>
                <w:b/>
              </w:rPr>
              <w:t>3</w:t>
            </w:r>
          </w:p>
        </w:tc>
        <w:tc>
          <w:tcPr>
            <w:tcW w:w="9498" w:type="dxa"/>
            <w:shd w:val="clear" w:color="auto" w:fill="auto"/>
          </w:tcPr>
          <w:p w:rsidR="003C44EE" w:rsidRPr="00B52EE0" w:rsidRDefault="003C44EE" w:rsidP="00BC7F84">
            <w:pPr>
              <w:spacing w:after="0" w:line="240" w:lineRule="auto"/>
              <w:jc w:val="both"/>
              <w:rPr>
                <w:rFonts w:asciiTheme="majorHAnsi" w:hAnsiTheme="majorHAnsi"/>
              </w:rPr>
            </w:pPr>
            <w:r w:rsidRPr="00B52EE0">
              <w:rPr>
                <w:rFonts w:asciiTheme="majorHAnsi" w:hAnsiTheme="majorHAnsi" w:cs="Calibri"/>
              </w:rPr>
              <w:t>The national co-financing</w:t>
            </w:r>
            <w:r w:rsidR="00B52EE0">
              <w:rPr>
                <w:rFonts w:asciiTheme="majorHAnsi" w:hAnsiTheme="majorHAnsi" w:cs="Calibri"/>
              </w:rPr>
              <w:t xml:space="preserve"> will be</w:t>
            </w:r>
            <w:r w:rsidRPr="00B52EE0">
              <w:rPr>
                <w:rFonts w:asciiTheme="majorHAnsi" w:hAnsiTheme="majorHAnsi" w:cs="Calibri"/>
              </w:rPr>
              <w:t xml:space="preserve"> provided </w:t>
            </w:r>
            <w:r w:rsidRPr="00B52EE0">
              <w:rPr>
                <w:rFonts w:asciiTheme="majorHAnsi" w:hAnsiTheme="majorHAnsi"/>
                <w:b/>
              </w:rPr>
              <w:t>only through national call for proposals</w:t>
            </w:r>
            <w:r w:rsidRPr="00B52EE0">
              <w:rPr>
                <w:rFonts w:asciiTheme="majorHAnsi" w:hAnsiTheme="majorHAnsi"/>
              </w:rPr>
              <w:t xml:space="preserve"> </w:t>
            </w:r>
            <w:r w:rsidRPr="00B52EE0">
              <w:rPr>
                <w:rFonts w:asciiTheme="majorHAnsi" w:hAnsiTheme="majorHAnsi"/>
                <w:b/>
              </w:rPr>
              <w:t>for the PPs selected at national level</w:t>
            </w:r>
            <w:r w:rsidRPr="00B52EE0">
              <w:rPr>
                <w:rFonts w:asciiTheme="majorHAnsi" w:hAnsiTheme="majorHAnsi"/>
              </w:rPr>
              <w:t xml:space="preserve"> participating in the projects selected by the Monitoring Committee:</w:t>
            </w:r>
          </w:p>
          <w:p w:rsidR="00D814DE" w:rsidRPr="00B52EE0" w:rsidRDefault="00D814DE" w:rsidP="00D814DE">
            <w:pPr>
              <w:spacing w:after="0" w:line="240" w:lineRule="auto"/>
              <w:rPr>
                <w:rFonts w:asciiTheme="majorHAnsi" w:hAnsiTheme="majorHAnsi" w:cs="Tahoma"/>
                <w:b/>
                <w:lang w:eastAsia="ko-KR"/>
              </w:rPr>
            </w:pPr>
            <w:r w:rsidRPr="00B52EE0">
              <w:rPr>
                <w:rFonts w:asciiTheme="majorHAnsi" w:hAnsiTheme="majorHAnsi" w:cs="Tahoma"/>
                <w:lang w:eastAsia="ko-KR"/>
              </w:rPr>
              <w:fldChar w:fldCharType="begin">
                <w:ffData>
                  <w:name w:val="Check3"/>
                  <w:enabled/>
                  <w:calcOnExit w:val="0"/>
                  <w:checkBox>
                    <w:sizeAuto/>
                    <w:default w:val="0"/>
                  </w:checkBox>
                </w:ffData>
              </w:fldChar>
            </w:r>
            <w:r w:rsidRPr="00B52EE0">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B52EE0">
              <w:rPr>
                <w:rFonts w:asciiTheme="majorHAnsi" w:hAnsiTheme="majorHAnsi" w:cs="Tahoma"/>
                <w:lang w:eastAsia="ko-KR"/>
              </w:rPr>
              <w:fldChar w:fldCharType="end"/>
            </w:r>
            <w:r w:rsidRPr="00B52EE0">
              <w:rPr>
                <w:rFonts w:asciiTheme="majorHAnsi" w:hAnsiTheme="majorHAnsi" w:cs="Tahoma"/>
                <w:lang w:eastAsia="ko-KR"/>
              </w:rPr>
              <w:t xml:space="preserve">  </w:t>
            </w:r>
            <w:r w:rsidRPr="00B52EE0">
              <w:rPr>
                <w:rFonts w:asciiTheme="majorHAnsi" w:hAnsiTheme="majorHAnsi" w:cs="Tahoma"/>
                <w:b/>
                <w:lang w:eastAsia="ko-KR"/>
              </w:rPr>
              <w:t>YES</w:t>
            </w:r>
          </w:p>
          <w:p w:rsidR="00D814DE" w:rsidRPr="00B52EE0" w:rsidRDefault="00D814DE" w:rsidP="00D814DE">
            <w:pPr>
              <w:spacing w:after="0" w:line="240" w:lineRule="auto"/>
              <w:rPr>
                <w:rFonts w:asciiTheme="majorHAnsi" w:hAnsiTheme="majorHAnsi" w:cs="Calibri"/>
                <w:b/>
                <w:bCs/>
              </w:rPr>
            </w:pPr>
            <w:r w:rsidRPr="00B52EE0">
              <w:rPr>
                <w:rFonts w:asciiTheme="majorHAnsi" w:hAnsiTheme="majorHAnsi" w:cs="Tahoma"/>
                <w:lang w:eastAsia="ko-KR"/>
              </w:rPr>
              <w:fldChar w:fldCharType="begin">
                <w:ffData>
                  <w:name w:val="Check3"/>
                  <w:enabled/>
                  <w:calcOnExit w:val="0"/>
                  <w:checkBox>
                    <w:sizeAuto/>
                    <w:default w:val="0"/>
                  </w:checkBox>
                </w:ffData>
              </w:fldChar>
            </w:r>
            <w:r w:rsidRPr="00B52EE0">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B52EE0">
              <w:rPr>
                <w:rFonts w:asciiTheme="majorHAnsi" w:hAnsiTheme="majorHAnsi" w:cs="Tahoma"/>
                <w:lang w:eastAsia="ko-KR"/>
              </w:rPr>
              <w:fldChar w:fldCharType="end"/>
            </w:r>
            <w:r w:rsidRPr="00B52EE0">
              <w:rPr>
                <w:rFonts w:asciiTheme="majorHAnsi" w:hAnsiTheme="majorHAnsi" w:cs="Tahoma"/>
                <w:lang w:eastAsia="ko-KR"/>
              </w:rPr>
              <w:t xml:space="preserve">  </w:t>
            </w:r>
            <w:r w:rsidRPr="00B52EE0">
              <w:rPr>
                <w:rFonts w:asciiTheme="majorHAnsi" w:hAnsiTheme="majorHAnsi" w:cs="Tahoma"/>
                <w:b/>
                <w:lang w:eastAsia="ko-KR"/>
              </w:rPr>
              <w:t>NO</w:t>
            </w:r>
          </w:p>
          <w:p w:rsidR="003C44EE" w:rsidRPr="00B52EE0" w:rsidRDefault="003C44EE" w:rsidP="003C44EE">
            <w:pPr>
              <w:spacing w:after="0" w:line="240" w:lineRule="auto"/>
              <w:rPr>
                <w:rFonts w:asciiTheme="majorHAnsi" w:hAnsiTheme="majorHAnsi"/>
                <w:lang w:eastAsia="ko-KR"/>
              </w:rPr>
            </w:pPr>
          </w:p>
        </w:tc>
      </w:tr>
      <w:tr w:rsidR="00D814DE" w:rsidRPr="006E0AF6" w:rsidTr="00B31D26">
        <w:trPr>
          <w:gridAfter w:val="1"/>
          <w:wAfter w:w="169" w:type="dxa"/>
          <w:cantSplit/>
          <w:trHeight w:val="335"/>
        </w:trPr>
        <w:tc>
          <w:tcPr>
            <w:tcW w:w="1134" w:type="dxa"/>
          </w:tcPr>
          <w:p w:rsidR="00D814DE" w:rsidRDefault="004F79C4" w:rsidP="0040353A">
            <w:pPr>
              <w:spacing w:after="0" w:line="240" w:lineRule="auto"/>
              <w:rPr>
                <w:rFonts w:asciiTheme="majorHAnsi" w:hAnsiTheme="majorHAnsi" w:cs="Calibri"/>
                <w:b/>
              </w:rPr>
            </w:pPr>
            <w:r w:rsidRPr="004F79C4">
              <w:rPr>
                <w:rFonts w:asciiTheme="majorHAnsi" w:hAnsiTheme="majorHAnsi" w:cs="Calibri"/>
                <w:b/>
                <w:sz w:val="24"/>
                <w:szCs w:val="24"/>
              </w:rPr>
              <w:t>5.</w:t>
            </w:r>
            <w:r w:rsidR="0040353A">
              <w:rPr>
                <w:rFonts w:asciiTheme="majorHAnsi" w:hAnsiTheme="majorHAnsi" w:cs="Calibri"/>
                <w:b/>
                <w:sz w:val="24"/>
                <w:szCs w:val="24"/>
              </w:rPr>
              <w:t>3</w:t>
            </w:r>
            <w:r w:rsidRPr="004F79C4">
              <w:rPr>
                <w:rFonts w:asciiTheme="majorHAnsi" w:hAnsiTheme="majorHAnsi" w:cs="Calibri"/>
                <w:b/>
                <w:sz w:val="24"/>
                <w:szCs w:val="24"/>
              </w:rPr>
              <w:t>.2</w:t>
            </w:r>
            <w:r w:rsidR="008C4D2F">
              <w:rPr>
                <w:rFonts w:asciiTheme="majorHAnsi" w:hAnsiTheme="majorHAnsi" w:cs="Calibri"/>
                <w:b/>
                <w:sz w:val="24"/>
                <w:szCs w:val="24"/>
              </w:rPr>
              <w:t>.</w:t>
            </w:r>
            <w:r w:rsidR="00D814DE">
              <w:rPr>
                <w:rFonts w:asciiTheme="majorHAnsi" w:hAnsiTheme="majorHAnsi" w:cs="Calibri"/>
                <w:b/>
              </w:rPr>
              <w:t>4.</w:t>
            </w:r>
          </w:p>
        </w:tc>
        <w:tc>
          <w:tcPr>
            <w:tcW w:w="9498" w:type="dxa"/>
            <w:shd w:val="clear" w:color="auto" w:fill="auto"/>
          </w:tcPr>
          <w:p w:rsidR="00D814DE" w:rsidRDefault="00D814DE" w:rsidP="00BC7F84">
            <w:pPr>
              <w:spacing w:after="0" w:line="240" w:lineRule="auto"/>
              <w:jc w:val="both"/>
              <w:rPr>
                <w:rFonts w:asciiTheme="majorHAnsi" w:hAnsiTheme="majorHAnsi" w:cs="Calibri"/>
              </w:rPr>
            </w:pPr>
            <w:r>
              <w:rPr>
                <w:rFonts w:asciiTheme="majorHAnsi" w:hAnsiTheme="majorHAnsi" w:cs="Calibri"/>
              </w:rPr>
              <w:t>If no is selected in 5.</w:t>
            </w:r>
            <w:r w:rsidR="007C507F">
              <w:rPr>
                <w:rFonts w:asciiTheme="majorHAnsi" w:hAnsiTheme="majorHAnsi" w:cs="Calibri"/>
              </w:rPr>
              <w:t>3</w:t>
            </w:r>
            <w:r>
              <w:rPr>
                <w:rFonts w:asciiTheme="majorHAnsi" w:hAnsiTheme="majorHAnsi" w:cs="Calibri"/>
              </w:rPr>
              <w:t>.2.2 and 5.</w:t>
            </w:r>
            <w:r w:rsidR="007C507F">
              <w:rPr>
                <w:rFonts w:asciiTheme="majorHAnsi" w:hAnsiTheme="majorHAnsi" w:cs="Calibri"/>
              </w:rPr>
              <w:t>3</w:t>
            </w:r>
            <w:r>
              <w:rPr>
                <w:rFonts w:asciiTheme="majorHAnsi" w:hAnsiTheme="majorHAnsi" w:cs="Calibri"/>
              </w:rPr>
              <w:t xml:space="preserve">.2.3, please describe how the national co-financing </w:t>
            </w:r>
            <w:r w:rsidR="00B52EE0">
              <w:rPr>
                <w:rFonts w:asciiTheme="majorHAnsi" w:hAnsiTheme="majorHAnsi" w:cs="Calibri"/>
              </w:rPr>
              <w:t>will be</w:t>
            </w:r>
            <w:r>
              <w:rPr>
                <w:rFonts w:asciiTheme="majorHAnsi" w:hAnsiTheme="majorHAnsi" w:cs="Calibri"/>
              </w:rPr>
              <w:t xml:space="preserve"> provided to the P</w:t>
            </w:r>
            <w:r w:rsidR="009E4F07">
              <w:rPr>
                <w:rFonts w:asciiTheme="majorHAnsi" w:hAnsiTheme="majorHAnsi" w:cs="Calibri"/>
              </w:rPr>
              <w:t>Ps</w:t>
            </w:r>
            <w:r>
              <w:rPr>
                <w:rFonts w:asciiTheme="majorHAnsi" w:hAnsiTheme="majorHAnsi" w:cs="Calibri"/>
              </w:rPr>
              <w:t>:</w:t>
            </w:r>
          </w:p>
          <w:p w:rsidR="00D814DE" w:rsidRDefault="00D814DE" w:rsidP="003C44EE">
            <w:pPr>
              <w:spacing w:after="0" w:line="240" w:lineRule="auto"/>
              <w:rPr>
                <w:rFonts w:asciiTheme="majorHAnsi" w:hAnsiTheme="majorHAnsi" w:cs="Calibri"/>
              </w:rPr>
            </w:pPr>
          </w:p>
          <w:p w:rsidR="00D814DE" w:rsidRDefault="00D814DE" w:rsidP="003C44EE">
            <w:pPr>
              <w:spacing w:after="0" w:line="240" w:lineRule="auto"/>
              <w:rPr>
                <w:rFonts w:asciiTheme="majorHAnsi" w:hAnsiTheme="majorHAnsi" w:cs="Calibri"/>
              </w:rPr>
            </w:pPr>
          </w:p>
          <w:p w:rsidR="00D814DE" w:rsidRDefault="00D814DE" w:rsidP="003C44EE">
            <w:pPr>
              <w:spacing w:after="0" w:line="240" w:lineRule="auto"/>
              <w:rPr>
                <w:rFonts w:asciiTheme="majorHAnsi" w:hAnsiTheme="majorHAnsi" w:cs="Calibri"/>
              </w:rPr>
            </w:pPr>
          </w:p>
          <w:p w:rsidR="00D814DE" w:rsidRDefault="00D814DE" w:rsidP="003C44EE">
            <w:pPr>
              <w:spacing w:after="0" w:line="240" w:lineRule="auto"/>
              <w:rPr>
                <w:rFonts w:asciiTheme="majorHAnsi" w:hAnsiTheme="majorHAnsi" w:cs="Calibri"/>
              </w:rPr>
            </w:pPr>
          </w:p>
          <w:p w:rsidR="00D814DE" w:rsidRDefault="00D814DE" w:rsidP="003C44EE">
            <w:pPr>
              <w:spacing w:after="0" w:line="240" w:lineRule="auto"/>
              <w:rPr>
                <w:rFonts w:asciiTheme="majorHAnsi" w:hAnsiTheme="majorHAnsi" w:cs="Calibri"/>
              </w:rPr>
            </w:pPr>
          </w:p>
        </w:tc>
      </w:tr>
      <w:tr w:rsidR="00D814DE" w:rsidRPr="006E0AF6" w:rsidTr="00B31D26">
        <w:trPr>
          <w:gridAfter w:val="1"/>
          <w:wAfter w:w="169" w:type="dxa"/>
          <w:cantSplit/>
          <w:trHeight w:val="335"/>
        </w:trPr>
        <w:tc>
          <w:tcPr>
            <w:tcW w:w="1134" w:type="dxa"/>
          </w:tcPr>
          <w:p w:rsidR="00D814DE" w:rsidRDefault="004F79C4" w:rsidP="0040353A">
            <w:pPr>
              <w:spacing w:after="0" w:line="240" w:lineRule="auto"/>
              <w:rPr>
                <w:rFonts w:asciiTheme="majorHAnsi" w:hAnsiTheme="majorHAnsi" w:cs="Calibri"/>
                <w:b/>
              </w:rPr>
            </w:pPr>
            <w:r w:rsidRPr="004F79C4">
              <w:rPr>
                <w:rFonts w:asciiTheme="majorHAnsi" w:hAnsiTheme="majorHAnsi" w:cs="Calibri"/>
                <w:b/>
                <w:sz w:val="24"/>
                <w:szCs w:val="24"/>
              </w:rPr>
              <w:t>5.</w:t>
            </w:r>
            <w:r w:rsidR="0040353A">
              <w:rPr>
                <w:rFonts w:asciiTheme="majorHAnsi" w:hAnsiTheme="majorHAnsi" w:cs="Calibri"/>
                <w:b/>
                <w:sz w:val="24"/>
                <w:szCs w:val="24"/>
              </w:rPr>
              <w:t>3</w:t>
            </w:r>
            <w:r w:rsidRPr="004F79C4">
              <w:rPr>
                <w:rFonts w:asciiTheme="majorHAnsi" w:hAnsiTheme="majorHAnsi" w:cs="Calibri"/>
                <w:b/>
                <w:sz w:val="24"/>
                <w:szCs w:val="24"/>
              </w:rPr>
              <w:t>.2</w:t>
            </w:r>
            <w:r w:rsidR="008C4D2F">
              <w:rPr>
                <w:rFonts w:asciiTheme="majorHAnsi" w:hAnsiTheme="majorHAnsi" w:cs="Calibri"/>
                <w:b/>
                <w:sz w:val="24"/>
                <w:szCs w:val="24"/>
              </w:rPr>
              <w:t>.</w:t>
            </w:r>
            <w:r w:rsidR="00D814DE">
              <w:rPr>
                <w:rFonts w:asciiTheme="majorHAnsi" w:hAnsiTheme="majorHAnsi" w:cs="Calibri"/>
                <w:b/>
              </w:rPr>
              <w:t>5.</w:t>
            </w:r>
          </w:p>
        </w:tc>
        <w:tc>
          <w:tcPr>
            <w:tcW w:w="9498" w:type="dxa"/>
            <w:shd w:val="clear" w:color="auto" w:fill="auto"/>
          </w:tcPr>
          <w:p w:rsidR="00D814DE" w:rsidRDefault="00B52EE0" w:rsidP="00BC7F84">
            <w:pPr>
              <w:spacing w:after="0" w:line="240" w:lineRule="auto"/>
              <w:jc w:val="both"/>
              <w:rPr>
                <w:rFonts w:asciiTheme="majorHAnsi" w:hAnsiTheme="majorHAnsi" w:cs="Calibri"/>
              </w:rPr>
            </w:pPr>
            <w:r>
              <w:rPr>
                <w:rFonts w:asciiTheme="majorHAnsi" w:hAnsiTheme="majorHAnsi" w:cs="Calibri"/>
              </w:rPr>
              <w:t>G</w:t>
            </w:r>
            <w:r w:rsidR="0024289A">
              <w:rPr>
                <w:rFonts w:asciiTheme="majorHAnsi" w:hAnsiTheme="majorHAnsi" w:cs="Calibri"/>
              </w:rPr>
              <w:t>rant</w:t>
            </w:r>
            <w:r w:rsidR="00D814DE">
              <w:rPr>
                <w:rFonts w:asciiTheme="majorHAnsi" w:hAnsiTheme="majorHAnsi" w:cs="Calibri"/>
              </w:rPr>
              <w:t xml:space="preserve"> contract</w:t>
            </w:r>
            <w:r>
              <w:rPr>
                <w:rFonts w:asciiTheme="majorHAnsi" w:hAnsiTheme="majorHAnsi" w:cs="Calibri"/>
              </w:rPr>
              <w:t xml:space="preserve"> will be</w:t>
            </w:r>
            <w:r w:rsidR="00D814DE">
              <w:rPr>
                <w:rFonts w:asciiTheme="majorHAnsi" w:hAnsiTheme="majorHAnsi" w:cs="Calibri"/>
              </w:rPr>
              <w:t xml:space="preserve"> signed between the national institution providing th</w:t>
            </w:r>
            <w:r>
              <w:rPr>
                <w:rFonts w:asciiTheme="majorHAnsi" w:hAnsiTheme="majorHAnsi" w:cs="Calibri"/>
              </w:rPr>
              <w:t>e state contribution and the P</w:t>
            </w:r>
            <w:r w:rsidR="009E4F07">
              <w:rPr>
                <w:rFonts w:asciiTheme="majorHAnsi" w:hAnsiTheme="majorHAnsi" w:cs="Calibri"/>
              </w:rPr>
              <w:t>P</w:t>
            </w:r>
            <w:r>
              <w:rPr>
                <w:rFonts w:asciiTheme="majorHAnsi" w:hAnsiTheme="majorHAnsi" w:cs="Calibri"/>
              </w:rPr>
              <w:t>:</w:t>
            </w:r>
          </w:p>
          <w:p w:rsidR="00D814DE" w:rsidRPr="00CC3C76" w:rsidRDefault="00D814DE" w:rsidP="00D814DE">
            <w:pPr>
              <w:spacing w:after="0" w:line="240" w:lineRule="auto"/>
              <w:rPr>
                <w:rFonts w:asciiTheme="majorHAnsi" w:hAnsiTheme="majorHAnsi" w:cs="Tahoma"/>
                <w:b/>
                <w:lang w:eastAsia="ko-KR"/>
              </w:rPr>
            </w:pPr>
            <w:r w:rsidRPr="00CC3C76">
              <w:rPr>
                <w:rFonts w:asciiTheme="majorHAnsi" w:hAnsiTheme="majorHAnsi" w:cs="Tahoma"/>
                <w:lang w:eastAsia="ko-KR"/>
              </w:rPr>
              <w:fldChar w:fldCharType="begin">
                <w:ffData>
                  <w:name w:val="Check3"/>
                  <w:enabled/>
                  <w:calcOnExit w:val="0"/>
                  <w:checkBox>
                    <w:sizeAuto/>
                    <w:default w:val="0"/>
                  </w:checkBox>
                </w:ffData>
              </w:fldChar>
            </w:r>
            <w:r w:rsidRPr="00CC3C76">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CC3C76">
              <w:rPr>
                <w:rFonts w:asciiTheme="majorHAnsi" w:hAnsiTheme="majorHAnsi" w:cs="Tahoma"/>
                <w:lang w:eastAsia="ko-KR"/>
              </w:rPr>
              <w:fldChar w:fldCharType="end"/>
            </w:r>
            <w:r w:rsidRPr="00CC3C76">
              <w:rPr>
                <w:rFonts w:asciiTheme="majorHAnsi" w:hAnsiTheme="majorHAnsi" w:cs="Tahoma"/>
                <w:lang w:eastAsia="ko-KR"/>
              </w:rPr>
              <w:t xml:space="preserve">  </w:t>
            </w:r>
            <w:r w:rsidRPr="00CC3C76">
              <w:rPr>
                <w:rFonts w:asciiTheme="majorHAnsi" w:hAnsiTheme="majorHAnsi" w:cs="Tahoma"/>
                <w:b/>
                <w:lang w:eastAsia="ko-KR"/>
              </w:rPr>
              <w:t>YES</w:t>
            </w:r>
          </w:p>
          <w:p w:rsidR="00D814DE" w:rsidRPr="00CC3C76" w:rsidRDefault="00D814DE" w:rsidP="00D814DE">
            <w:pPr>
              <w:spacing w:after="0" w:line="240" w:lineRule="auto"/>
              <w:rPr>
                <w:rFonts w:asciiTheme="majorHAnsi" w:hAnsiTheme="majorHAnsi" w:cs="Calibri"/>
                <w:b/>
                <w:bCs/>
              </w:rPr>
            </w:pPr>
            <w:r w:rsidRPr="00CC3C76">
              <w:rPr>
                <w:rFonts w:asciiTheme="majorHAnsi" w:hAnsiTheme="majorHAnsi" w:cs="Tahoma"/>
                <w:lang w:eastAsia="ko-KR"/>
              </w:rPr>
              <w:fldChar w:fldCharType="begin">
                <w:ffData>
                  <w:name w:val="Check3"/>
                  <w:enabled/>
                  <w:calcOnExit w:val="0"/>
                  <w:checkBox>
                    <w:sizeAuto/>
                    <w:default w:val="0"/>
                  </w:checkBox>
                </w:ffData>
              </w:fldChar>
            </w:r>
            <w:r w:rsidRPr="00CC3C76">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CC3C76">
              <w:rPr>
                <w:rFonts w:asciiTheme="majorHAnsi" w:hAnsiTheme="majorHAnsi" w:cs="Tahoma"/>
                <w:lang w:eastAsia="ko-KR"/>
              </w:rPr>
              <w:fldChar w:fldCharType="end"/>
            </w:r>
            <w:r>
              <w:rPr>
                <w:rFonts w:asciiTheme="majorHAnsi" w:hAnsiTheme="majorHAnsi" w:cs="Tahoma"/>
                <w:lang w:eastAsia="ko-KR"/>
              </w:rPr>
              <w:t xml:space="preserve">  </w:t>
            </w:r>
            <w:r w:rsidRPr="00CC3C76">
              <w:rPr>
                <w:rFonts w:asciiTheme="majorHAnsi" w:hAnsiTheme="majorHAnsi" w:cs="Tahoma"/>
                <w:b/>
                <w:lang w:eastAsia="ko-KR"/>
              </w:rPr>
              <w:t>NO</w:t>
            </w:r>
          </w:p>
          <w:p w:rsidR="00D814DE" w:rsidRDefault="00D814DE" w:rsidP="00D24A2D">
            <w:pPr>
              <w:spacing w:after="0" w:line="240" w:lineRule="auto"/>
              <w:rPr>
                <w:rFonts w:asciiTheme="majorHAnsi" w:hAnsiTheme="majorHAnsi" w:cs="Calibri"/>
              </w:rPr>
            </w:pPr>
          </w:p>
        </w:tc>
      </w:tr>
      <w:tr w:rsidR="00D814DE" w:rsidRPr="006E0AF6" w:rsidTr="00B31D26">
        <w:trPr>
          <w:gridAfter w:val="1"/>
          <w:wAfter w:w="169" w:type="dxa"/>
          <w:cantSplit/>
          <w:trHeight w:val="335"/>
        </w:trPr>
        <w:tc>
          <w:tcPr>
            <w:tcW w:w="1134" w:type="dxa"/>
          </w:tcPr>
          <w:p w:rsidR="00D814DE" w:rsidRDefault="004F79C4" w:rsidP="0040353A">
            <w:pPr>
              <w:spacing w:after="0" w:line="240" w:lineRule="auto"/>
              <w:rPr>
                <w:rFonts w:asciiTheme="majorHAnsi" w:hAnsiTheme="majorHAnsi" w:cs="Calibri"/>
                <w:b/>
              </w:rPr>
            </w:pPr>
            <w:r w:rsidRPr="004F79C4">
              <w:rPr>
                <w:rFonts w:asciiTheme="majorHAnsi" w:hAnsiTheme="majorHAnsi" w:cs="Calibri"/>
                <w:b/>
                <w:sz w:val="24"/>
                <w:szCs w:val="24"/>
              </w:rPr>
              <w:t>5.</w:t>
            </w:r>
            <w:r w:rsidR="0040353A">
              <w:rPr>
                <w:rFonts w:asciiTheme="majorHAnsi" w:hAnsiTheme="majorHAnsi" w:cs="Calibri"/>
                <w:b/>
                <w:sz w:val="24"/>
                <w:szCs w:val="24"/>
              </w:rPr>
              <w:t>3</w:t>
            </w:r>
            <w:r w:rsidRPr="004F79C4">
              <w:rPr>
                <w:rFonts w:asciiTheme="majorHAnsi" w:hAnsiTheme="majorHAnsi" w:cs="Calibri"/>
                <w:b/>
                <w:sz w:val="24"/>
                <w:szCs w:val="24"/>
              </w:rPr>
              <w:t>.2</w:t>
            </w:r>
            <w:r>
              <w:rPr>
                <w:rFonts w:asciiTheme="majorHAnsi" w:hAnsiTheme="majorHAnsi" w:cs="Calibri"/>
                <w:b/>
                <w:sz w:val="24"/>
                <w:szCs w:val="24"/>
              </w:rPr>
              <w:t>.</w:t>
            </w:r>
            <w:r w:rsidR="00D814DE">
              <w:rPr>
                <w:rFonts w:asciiTheme="majorHAnsi" w:hAnsiTheme="majorHAnsi" w:cs="Calibri"/>
                <w:b/>
              </w:rPr>
              <w:t>6</w:t>
            </w:r>
          </w:p>
        </w:tc>
        <w:tc>
          <w:tcPr>
            <w:tcW w:w="9498" w:type="dxa"/>
            <w:shd w:val="clear" w:color="auto" w:fill="auto"/>
          </w:tcPr>
          <w:p w:rsidR="00D814DE" w:rsidRDefault="00D814DE" w:rsidP="00BC7F84">
            <w:pPr>
              <w:spacing w:after="0" w:line="240" w:lineRule="auto"/>
              <w:jc w:val="both"/>
              <w:rPr>
                <w:rFonts w:asciiTheme="majorHAnsi" w:hAnsiTheme="majorHAnsi" w:cs="Calibri"/>
              </w:rPr>
            </w:pPr>
            <w:r>
              <w:rPr>
                <w:rFonts w:asciiTheme="majorHAnsi" w:hAnsiTheme="majorHAnsi" w:cs="Calibri"/>
              </w:rPr>
              <w:t>If NO is</w:t>
            </w:r>
            <w:r w:rsidR="007C507F">
              <w:rPr>
                <w:rFonts w:asciiTheme="majorHAnsi" w:hAnsiTheme="majorHAnsi" w:cs="Calibri"/>
              </w:rPr>
              <w:t xml:space="preserve"> in </w:t>
            </w:r>
            <w:r w:rsidR="007C507F" w:rsidRPr="007C507F">
              <w:rPr>
                <w:rFonts w:asciiTheme="majorHAnsi" w:hAnsiTheme="majorHAnsi" w:cs="Calibri"/>
              </w:rPr>
              <w:t>5.3.2.5.</w:t>
            </w:r>
            <w:r>
              <w:rPr>
                <w:rFonts w:asciiTheme="majorHAnsi" w:hAnsiTheme="majorHAnsi" w:cs="Calibri"/>
              </w:rPr>
              <w:t>selected, please describe the legal basis for the payment of the state contribution</w:t>
            </w:r>
            <w:r w:rsidR="00F430E1">
              <w:rPr>
                <w:rFonts w:asciiTheme="majorHAnsi" w:hAnsiTheme="majorHAnsi" w:cs="Calibri"/>
              </w:rPr>
              <w:t>:</w:t>
            </w:r>
          </w:p>
          <w:p w:rsidR="00D814DE" w:rsidRDefault="00D814DE" w:rsidP="00D24A2D">
            <w:pPr>
              <w:spacing w:after="0" w:line="240" w:lineRule="auto"/>
              <w:rPr>
                <w:rFonts w:asciiTheme="majorHAnsi" w:hAnsiTheme="majorHAnsi" w:cs="Calibri"/>
              </w:rPr>
            </w:pPr>
          </w:p>
          <w:p w:rsidR="00D814DE" w:rsidRDefault="00D814DE" w:rsidP="00D24A2D">
            <w:pPr>
              <w:spacing w:after="0" w:line="240" w:lineRule="auto"/>
              <w:rPr>
                <w:rFonts w:asciiTheme="majorHAnsi" w:hAnsiTheme="majorHAnsi" w:cs="Calibri"/>
              </w:rPr>
            </w:pPr>
          </w:p>
          <w:p w:rsidR="00D814DE" w:rsidRDefault="00D814DE" w:rsidP="00D24A2D">
            <w:pPr>
              <w:spacing w:after="0" w:line="240" w:lineRule="auto"/>
              <w:rPr>
                <w:rFonts w:asciiTheme="majorHAnsi" w:hAnsiTheme="majorHAnsi" w:cs="Calibri"/>
              </w:rPr>
            </w:pPr>
          </w:p>
          <w:p w:rsidR="00D814DE" w:rsidRDefault="00D814DE" w:rsidP="00D24A2D">
            <w:pPr>
              <w:spacing w:after="0" w:line="240" w:lineRule="auto"/>
              <w:rPr>
                <w:rFonts w:asciiTheme="majorHAnsi" w:hAnsiTheme="majorHAnsi" w:cs="Calibri"/>
              </w:rPr>
            </w:pPr>
          </w:p>
        </w:tc>
      </w:tr>
      <w:tr w:rsidR="00D814DE" w:rsidRPr="006E0AF6" w:rsidTr="00B31D26">
        <w:trPr>
          <w:gridAfter w:val="1"/>
          <w:wAfter w:w="169" w:type="dxa"/>
          <w:cantSplit/>
          <w:trHeight w:val="335"/>
        </w:trPr>
        <w:tc>
          <w:tcPr>
            <w:tcW w:w="1134" w:type="dxa"/>
          </w:tcPr>
          <w:p w:rsidR="00D814DE" w:rsidRDefault="0040353A" w:rsidP="008C4D2F">
            <w:pPr>
              <w:spacing w:after="0" w:line="240" w:lineRule="auto"/>
              <w:rPr>
                <w:rFonts w:asciiTheme="majorHAnsi" w:hAnsiTheme="majorHAnsi" w:cs="Calibri"/>
                <w:b/>
              </w:rPr>
            </w:pPr>
            <w:r>
              <w:rPr>
                <w:rFonts w:asciiTheme="majorHAnsi" w:hAnsiTheme="majorHAnsi" w:cs="Calibri"/>
                <w:b/>
                <w:sz w:val="24"/>
                <w:szCs w:val="24"/>
              </w:rPr>
              <w:t>5.3</w:t>
            </w:r>
            <w:r w:rsidR="004F79C4" w:rsidRPr="004F79C4">
              <w:rPr>
                <w:rFonts w:asciiTheme="majorHAnsi" w:hAnsiTheme="majorHAnsi" w:cs="Calibri"/>
                <w:b/>
                <w:sz w:val="24"/>
                <w:szCs w:val="24"/>
              </w:rPr>
              <w:t>.2</w:t>
            </w:r>
            <w:r w:rsidR="004F79C4">
              <w:rPr>
                <w:rFonts w:asciiTheme="majorHAnsi" w:hAnsiTheme="majorHAnsi" w:cs="Calibri"/>
                <w:b/>
                <w:sz w:val="24"/>
                <w:szCs w:val="24"/>
              </w:rPr>
              <w:t>.</w:t>
            </w:r>
            <w:r w:rsidR="008C4D2F">
              <w:rPr>
                <w:rFonts w:asciiTheme="majorHAnsi" w:hAnsiTheme="majorHAnsi" w:cs="Calibri"/>
                <w:b/>
                <w:sz w:val="24"/>
                <w:szCs w:val="24"/>
              </w:rPr>
              <w:t>7</w:t>
            </w:r>
          </w:p>
        </w:tc>
        <w:tc>
          <w:tcPr>
            <w:tcW w:w="9498" w:type="dxa"/>
            <w:shd w:val="clear" w:color="auto" w:fill="auto"/>
          </w:tcPr>
          <w:p w:rsidR="00D814DE" w:rsidRDefault="00AC09D6" w:rsidP="00BC7F84">
            <w:pPr>
              <w:spacing w:after="0" w:line="240" w:lineRule="auto"/>
              <w:jc w:val="both"/>
              <w:rPr>
                <w:rFonts w:asciiTheme="majorHAnsi" w:hAnsiTheme="majorHAnsi" w:cs="Tahoma"/>
                <w:lang w:eastAsia="ko-KR"/>
              </w:rPr>
            </w:pPr>
            <w:r>
              <w:rPr>
                <w:rFonts w:asciiTheme="majorHAnsi" w:hAnsiTheme="majorHAnsi" w:cs="Tahoma"/>
                <w:lang w:eastAsia="ko-KR"/>
              </w:rPr>
              <w:t>Please define the maximum rate of the state contribution compared to the PP</w:t>
            </w:r>
            <w:r w:rsidR="009E4F07">
              <w:rPr>
                <w:rFonts w:asciiTheme="majorHAnsi" w:hAnsiTheme="majorHAnsi" w:cs="Tahoma"/>
                <w:lang w:eastAsia="ko-KR"/>
              </w:rPr>
              <w:t xml:space="preserve"> budget (</w:t>
            </w:r>
            <w:r w:rsidR="00B52EE0">
              <w:rPr>
                <w:rFonts w:asciiTheme="majorHAnsi" w:hAnsiTheme="majorHAnsi" w:cs="Tahoma"/>
                <w:lang w:eastAsia="ko-KR"/>
              </w:rPr>
              <w:t>%)</w:t>
            </w:r>
            <w:r>
              <w:rPr>
                <w:rFonts w:asciiTheme="majorHAnsi" w:hAnsiTheme="majorHAnsi" w:cs="Tahoma"/>
                <w:lang w:eastAsia="ko-KR"/>
              </w:rPr>
              <w:t>:</w:t>
            </w:r>
          </w:p>
          <w:p w:rsidR="00D814DE" w:rsidRDefault="00D814DE" w:rsidP="00BC7F84">
            <w:pPr>
              <w:spacing w:after="0" w:line="240" w:lineRule="auto"/>
              <w:jc w:val="both"/>
              <w:rPr>
                <w:rFonts w:asciiTheme="majorHAnsi" w:hAnsiTheme="majorHAnsi" w:cs="Calibri"/>
              </w:rPr>
            </w:pPr>
          </w:p>
          <w:p w:rsidR="00AC09D6" w:rsidRDefault="00AC09D6" w:rsidP="00AC09D6">
            <w:pPr>
              <w:spacing w:after="0" w:line="240" w:lineRule="auto"/>
              <w:rPr>
                <w:rFonts w:asciiTheme="majorHAnsi" w:hAnsiTheme="majorHAnsi" w:cs="Calibri"/>
              </w:rPr>
            </w:pPr>
          </w:p>
        </w:tc>
      </w:tr>
      <w:tr w:rsidR="00AC09D6" w:rsidRPr="006E0AF6" w:rsidTr="00B31D26">
        <w:trPr>
          <w:gridAfter w:val="1"/>
          <w:wAfter w:w="169" w:type="dxa"/>
          <w:cantSplit/>
          <w:trHeight w:val="335"/>
        </w:trPr>
        <w:tc>
          <w:tcPr>
            <w:tcW w:w="1134" w:type="dxa"/>
          </w:tcPr>
          <w:p w:rsidR="00AC09D6" w:rsidRDefault="004F79C4" w:rsidP="0040353A">
            <w:pPr>
              <w:spacing w:after="0" w:line="240" w:lineRule="auto"/>
              <w:rPr>
                <w:rFonts w:asciiTheme="majorHAnsi" w:hAnsiTheme="majorHAnsi" w:cs="Calibri"/>
                <w:b/>
              </w:rPr>
            </w:pPr>
            <w:r w:rsidRPr="004F79C4">
              <w:rPr>
                <w:rFonts w:asciiTheme="majorHAnsi" w:hAnsiTheme="majorHAnsi" w:cs="Calibri"/>
                <w:b/>
                <w:sz w:val="24"/>
                <w:szCs w:val="24"/>
              </w:rPr>
              <w:t>5.</w:t>
            </w:r>
            <w:r w:rsidR="0040353A">
              <w:rPr>
                <w:rFonts w:asciiTheme="majorHAnsi" w:hAnsiTheme="majorHAnsi" w:cs="Calibri"/>
                <w:b/>
                <w:sz w:val="24"/>
                <w:szCs w:val="24"/>
              </w:rPr>
              <w:t>3</w:t>
            </w:r>
            <w:r w:rsidRPr="004F79C4">
              <w:rPr>
                <w:rFonts w:asciiTheme="majorHAnsi" w:hAnsiTheme="majorHAnsi" w:cs="Calibri"/>
                <w:b/>
                <w:sz w:val="24"/>
                <w:szCs w:val="24"/>
              </w:rPr>
              <w:t>.2</w:t>
            </w:r>
            <w:r>
              <w:rPr>
                <w:rFonts w:asciiTheme="majorHAnsi" w:hAnsiTheme="majorHAnsi" w:cs="Calibri"/>
                <w:b/>
                <w:sz w:val="24"/>
                <w:szCs w:val="24"/>
              </w:rPr>
              <w:t>.</w:t>
            </w:r>
            <w:r w:rsidR="008C4D2F">
              <w:rPr>
                <w:rFonts w:asciiTheme="majorHAnsi" w:hAnsiTheme="majorHAnsi" w:cs="Calibri"/>
                <w:b/>
                <w:sz w:val="24"/>
                <w:szCs w:val="24"/>
              </w:rPr>
              <w:t>8</w:t>
            </w:r>
          </w:p>
        </w:tc>
        <w:tc>
          <w:tcPr>
            <w:tcW w:w="9498" w:type="dxa"/>
            <w:shd w:val="clear" w:color="auto" w:fill="auto"/>
          </w:tcPr>
          <w:p w:rsidR="00AC09D6" w:rsidRDefault="00AC09D6" w:rsidP="00BC7F84">
            <w:pPr>
              <w:spacing w:after="0" w:line="240" w:lineRule="auto"/>
              <w:jc w:val="both"/>
              <w:rPr>
                <w:rFonts w:asciiTheme="majorHAnsi" w:hAnsiTheme="majorHAnsi" w:cs="Tahoma"/>
                <w:lang w:eastAsia="ko-KR"/>
              </w:rPr>
            </w:pPr>
            <w:r>
              <w:rPr>
                <w:rFonts w:asciiTheme="majorHAnsi" w:hAnsiTheme="majorHAnsi" w:cs="Tahoma"/>
                <w:lang w:eastAsia="ko-KR"/>
              </w:rPr>
              <w:t>Is the state contribution rate is the same for each PP? If not, please describe the different cases:</w:t>
            </w:r>
          </w:p>
          <w:p w:rsidR="00AC09D6" w:rsidRDefault="00AC09D6" w:rsidP="00D24A2D">
            <w:pPr>
              <w:spacing w:after="0" w:line="240" w:lineRule="auto"/>
              <w:rPr>
                <w:rFonts w:asciiTheme="majorHAnsi" w:hAnsiTheme="majorHAnsi" w:cs="Tahoma"/>
                <w:lang w:eastAsia="ko-KR"/>
              </w:rPr>
            </w:pPr>
          </w:p>
          <w:p w:rsidR="00AC09D6" w:rsidRDefault="00AC09D6" w:rsidP="00D24A2D">
            <w:pPr>
              <w:spacing w:after="0" w:line="240" w:lineRule="auto"/>
              <w:rPr>
                <w:rFonts w:asciiTheme="majorHAnsi" w:hAnsiTheme="majorHAnsi" w:cs="Tahoma"/>
                <w:lang w:eastAsia="ko-KR"/>
              </w:rPr>
            </w:pPr>
          </w:p>
        </w:tc>
      </w:tr>
      <w:tr w:rsidR="00D814DE" w:rsidRPr="006E0AF6" w:rsidTr="00B31D26">
        <w:trPr>
          <w:gridAfter w:val="1"/>
          <w:wAfter w:w="169" w:type="dxa"/>
          <w:cantSplit/>
          <w:trHeight w:val="335"/>
        </w:trPr>
        <w:tc>
          <w:tcPr>
            <w:tcW w:w="1134" w:type="dxa"/>
          </w:tcPr>
          <w:p w:rsidR="00D814DE" w:rsidRDefault="004F79C4" w:rsidP="0040353A">
            <w:pPr>
              <w:spacing w:after="0" w:line="240" w:lineRule="auto"/>
              <w:rPr>
                <w:rFonts w:asciiTheme="majorHAnsi" w:hAnsiTheme="majorHAnsi" w:cs="Calibri"/>
                <w:b/>
              </w:rPr>
            </w:pPr>
            <w:r w:rsidRPr="004F79C4">
              <w:rPr>
                <w:rFonts w:asciiTheme="majorHAnsi" w:hAnsiTheme="majorHAnsi" w:cs="Calibri"/>
                <w:b/>
                <w:sz w:val="24"/>
                <w:szCs w:val="24"/>
              </w:rPr>
              <w:t>5.</w:t>
            </w:r>
            <w:r w:rsidR="0040353A">
              <w:rPr>
                <w:rFonts w:asciiTheme="majorHAnsi" w:hAnsiTheme="majorHAnsi" w:cs="Calibri"/>
                <w:b/>
                <w:sz w:val="24"/>
                <w:szCs w:val="24"/>
              </w:rPr>
              <w:t>3</w:t>
            </w:r>
            <w:r w:rsidRPr="004F79C4">
              <w:rPr>
                <w:rFonts w:asciiTheme="majorHAnsi" w:hAnsiTheme="majorHAnsi" w:cs="Calibri"/>
                <w:b/>
                <w:sz w:val="24"/>
                <w:szCs w:val="24"/>
              </w:rPr>
              <w:t>.2</w:t>
            </w:r>
            <w:r w:rsidR="008C4D2F">
              <w:rPr>
                <w:rFonts w:asciiTheme="majorHAnsi" w:hAnsiTheme="majorHAnsi" w:cs="Calibri"/>
                <w:b/>
                <w:sz w:val="24"/>
                <w:szCs w:val="24"/>
              </w:rPr>
              <w:t>.9</w:t>
            </w:r>
          </w:p>
        </w:tc>
        <w:tc>
          <w:tcPr>
            <w:tcW w:w="9498" w:type="dxa"/>
            <w:shd w:val="clear" w:color="auto" w:fill="auto"/>
          </w:tcPr>
          <w:p w:rsidR="00D814DE" w:rsidRDefault="00AC09D6" w:rsidP="00BC7F84">
            <w:pPr>
              <w:spacing w:after="0" w:line="240" w:lineRule="auto"/>
              <w:jc w:val="both"/>
              <w:rPr>
                <w:rFonts w:asciiTheme="majorHAnsi" w:hAnsiTheme="majorHAnsi" w:cs="Calibri"/>
              </w:rPr>
            </w:pPr>
            <w:r>
              <w:rPr>
                <w:rFonts w:asciiTheme="majorHAnsi" w:hAnsiTheme="majorHAnsi" w:cs="Calibri"/>
              </w:rPr>
              <w:t xml:space="preserve">Is there a maximum amount of state contribution </w:t>
            </w:r>
            <w:r w:rsidR="009E4F07">
              <w:rPr>
                <w:rFonts w:asciiTheme="majorHAnsi" w:hAnsiTheme="majorHAnsi" w:cs="Calibri"/>
              </w:rPr>
              <w:t>which can be provided</w:t>
            </w:r>
            <w:r>
              <w:rPr>
                <w:rFonts w:asciiTheme="majorHAnsi" w:hAnsiTheme="majorHAnsi" w:cs="Calibri"/>
              </w:rPr>
              <w:t xml:space="preserve"> at partner level? If yes, please provide the maximum amount:</w:t>
            </w:r>
          </w:p>
          <w:p w:rsidR="00D814DE" w:rsidRDefault="00D814DE" w:rsidP="00D24A2D">
            <w:pPr>
              <w:spacing w:after="0" w:line="240" w:lineRule="auto"/>
              <w:rPr>
                <w:rFonts w:asciiTheme="majorHAnsi" w:hAnsiTheme="majorHAnsi" w:cs="Calibri"/>
              </w:rPr>
            </w:pPr>
          </w:p>
          <w:p w:rsidR="00D814DE" w:rsidRDefault="00D814DE" w:rsidP="00D24A2D">
            <w:pPr>
              <w:spacing w:after="0" w:line="240" w:lineRule="auto"/>
              <w:rPr>
                <w:rFonts w:asciiTheme="majorHAnsi" w:hAnsiTheme="majorHAnsi" w:cs="Calibri"/>
              </w:rPr>
            </w:pPr>
          </w:p>
          <w:p w:rsidR="00D814DE" w:rsidRDefault="00D814DE" w:rsidP="00D24A2D">
            <w:pPr>
              <w:spacing w:after="0" w:line="240" w:lineRule="auto"/>
              <w:rPr>
                <w:rFonts w:asciiTheme="majorHAnsi" w:hAnsiTheme="majorHAnsi" w:cs="Calibri"/>
              </w:rPr>
            </w:pPr>
          </w:p>
        </w:tc>
      </w:tr>
      <w:tr w:rsidR="0024289A" w:rsidRPr="006E0AF6" w:rsidTr="00B31D26">
        <w:trPr>
          <w:gridAfter w:val="1"/>
          <w:wAfter w:w="169" w:type="dxa"/>
          <w:cantSplit/>
          <w:trHeight w:val="335"/>
        </w:trPr>
        <w:tc>
          <w:tcPr>
            <w:tcW w:w="1134" w:type="dxa"/>
          </w:tcPr>
          <w:p w:rsidR="0024289A" w:rsidRDefault="004F79C4" w:rsidP="0040353A">
            <w:pPr>
              <w:spacing w:after="0" w:line="240" w:lineRule="auto"/>
              <w:rPr>
                <w:rFonts w:asciiTheme="majorHAnsi" w:hAnsiTheme="majorHAnsi" w:cs="Calibri"/>
                <w:b/>
              </w:rPr>
            </w:pPr>
            <w:r w:rsidRPr="004F79C4">
              <w:rPr>
                <w:rFonts w:asciiTheme="majorHAnsi" w:hAnsiTheme="majorHAnsi" w:cs="Calibri"/>
                <w:b/>
                <w:sz w:val="24"/>
                <w:szCs w:val="24"/>
              </w:rPr>
              <w:t>5.</w:t>
            </w:r>
            <w:r w:rsidR="0040353A">
              <w:rPr>
                <w:rFonts w:asciiTheme="majorHAnsi" w:hAnsiTheme="majorHAnsi" w:cs="Calibri"/>
                <w:b/>
                <w:sz w:val="24"/>
                <w:szCs w:val="24"/>
              </w:rPr>
              <w:t>3</w:t>
            </w:r>
            <w:r w:rsidRPr="004F79C4">
              <w:rPr>
                <w:rFonts w:asciiTheme="majorHAnsi" w:hAnsiTheme="majorHAnsi" w:cs="Calibri"/>
                <w:b/>
                <w:sz w:val="24"/>
                <w:szCs w:val="24"/>
              </w:rPr>
              <w:t>.2</w:t>
            </w:r>
            <w:r w:rsidR="008C4D2F">
              <w:rPr>
                <w:rFonts w:asciiTheme="majorHAnsi" w:hAnsiTheme="majorHAnsi" w:cs="Calibri"/>
                <w:b/>
                <w:sz w:val="24"/>
                <w:szCs w:val="24"/>
              </w:rPr>
              <w:t>.10</w:t>
            </w:r>
          </w:p>
        </w:tc>
        <w:tc>
          <w:tcPr>
            <w:tcW w:w="9498" w:type="dxa"/>
            <w:shd w:val="clear" w:color="auto" w:fill="auto"/>
          </w:tcPr>
          <w:p w:rsidR="0024289A" w:rsidRDefault="00B52EE0" w:rsidP="00BC7F84">
            <w:pPr>
              <w:spacing w:after="0" w:line="240" w:lineRule="auto"/>
              <w:jc w:val="both"/>
              <w:rPr>
                <w:rFonts w:asciiTheme="majorHAnsi" w:hAnsiTheme="majorHAnsi" w:cs="Calibri"/>
              </w:rPr>
            </w:pPr>
            <w:r>
              <w:rPr>
                <w:rFonts w:asciiTheme="majorHAnsi" w:hAnsiTheme="majorHAnsi" w:cs="Calibri"/>
              </w:rPr>
              <w:t>Pre</w:t>
            </w:r>
            <w:r w:rsidR="003604C1">
              <w:rPr>
                <w:rFonts w:asciiTheme="majorHAnsi" w:hAnsiTheme="majorHAnsi" w:cs="Calibri"/>
              </w:rPr>
              <w:t>-</w:t>
            </w:r>
            <w:r w:rsidR="0024289A">
              <w:rPr>
                <w:rFonts w:asciiTheme="majorHAnsi" w:hAnsiTheme="majorHAnsi" w:cs="Calibri"/>
              </w:rPr>
              <w:t xml:space="preserve">financing </w:t>
            </w:r>
            <w:r>
              <w:rPr>
                <w:rFonts w:asciiTheme="majorHAnsi" w:hAnsiTheme="majorHAnsi" w:cs="Calibri"/>
              </w:rPr>
              <w:t>will</w:t>
            </w:r>
            <w:r w:rsidR="0024289A">
              <w:rPr>
                <w:rFonts w:asciiTheme="majorHAnsi" w:hAnsiTheme="majorHAnsi" w:cs="Calibri"/>
              </w:rPr>
              <w:t xml:space="preserve"> be paid to the P</w:t>
            </w:r>
            <w:r w:rsidR="009E4F07">
              <w:rPr>
                <w:rFonts w:asciiTheme="majorHAnsi" w:hAnsiTheme="majorHAnsi" w:cs="Calibri"/>
              </w:rPr>
              <w:t>Ps</w:t>
            </w:r>
            <w:r w:rsidR="0024289A">
              <w:rPr>
                <w:rFonts w:asciiTheme="majorHAnsi" w:hAnsiTheme="majorHAnsi" w:cs="Calibri"/>
              </w:rPr>
              <w:t xml:space="preserve"> after the signature of the grant</w:t>
            </w:r>
            <w:r w:rsidR="003604C1">
              <w:rPr>
                <w:rFonts w:asciiTheme="majorHAnsi" w:hAnsiTheme="majorHAnsi" w:cs="Calibri"/>
              </w:rPr>
              <w:t xml:space="preserve"> contract?</w:t>
            </w:r>
          </w:p>
          <w:p w:rsidR="003604C1" w:rsidRPr="00CC3C76" w:rsidRDefault="003604C1" w:rsidP="003604C1">
            <w:pPr>
              <w:spacing w:after="0" w:line="240" w:lineRule="auto"/>
              <w:rPr>
                <w:rFonts w:asciiTheme="majorHAnsi" w:hAnsiTheme="majorHAnsi" w:cs="Tahoma"/>
                <w:b/>
                <w:lang w:eastAsia="ko-KR"/>
              </w:rPr>
            </w:pPr>
            <w:r w:rsidRPr="00CC3C76">
              <w:rPr>
                <w:rFonts w:asciiTheme="majorHAnsi" w:hAnsiTheme="majorHAnsi" w:cs="Tahoma"/>
                <w:lang w:eastAsia="ko-KR"/>
              </w:rPr>
              <w:fldChar w:fldCharType="begin">
                <w:ffData>
                  <w:name w:val="Check3"/>
                  <w:enabled/>
                  <w:calcOnExit w:val="0"/>
                  <w:checkBox>
                    <w:sizeAuto/>
                    <w:default w:val="0"/>
                  </w:checkBox>
                </w:ffData>
              </w:fldChar>
            </w:r>
            <w:r w:rsidRPr="00CC3C76">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CC3C76">
              <w:rPr>
                <w:rFonts w:asciiTheme="majorHAnsi" w:hAnsiTheme="majorHAnsi" w:cs="Tahoma"/>
                <w:lang w:eastAsia="ko-KR"/>
              </w:rPr>
              <w:fldChar w:fldCharType="end"/>
            </w:r>
            <w:r w:rsidRPr="00CC3C76">
              <w:rPr>
                <w:rFonts w:asciiTheme="majorHAnsi" w:hAnsiTheme="majorHAnsi" w:cs="Tahoma"/>
                <w:lang w:eastAsia="ko-KR"/>
              </w:rPr>
              <w:t xml:space="preserve">  </w:t>
            </w:r>
            <w:r w:rsidRPr="00CC3C76">
              <w:rPr>
                <w:rFonts w:asciiTheme="majorHAnsi" w:hAnsiTheme="majorHAnsi" w:cs="Tahoma"/>
                <w:b/>
                <w:lang w:eastAsia="ko-KR"/>
              </w:rPr>
              <w:t>YES</w:t>
            </w:r>
          </w:p>
          <w:p w:rsidR="003604C1" w:rsidRPr="00CC3C76" w:rsidRDefault="003604C1" w:rsidP="003604C1">
            <w:pPr>
              <w:spacing w:after="0" w:line="240" w:lineRule="auto"/>
              <w:rPr>
                <w:rFonts w:asciiTheme="majorHAnsi" w:hAnsiTheme="majorHAnsi" w:cs="Calibri"/>
                <w:b/>
                <w:bCs/>
              </w:rPr>
            </w:pPr>
            <w:r w:rsidRPr="00CC3C76">
              <w:rPr>
                <w:rFonts w:asciiTheme="majorHAnsi" w:hAnsiTheme="majorHAnsi" w:cs="Tahoma"/>
                <w:lang w:eastAsia="ko-KR"/>
              </w:rPr>
              <w:fldChar w:fldCharType="begin">
                <w:ffData>
                  <w:name w:val="Check3"/>
                  <w:enabled/>
                  <w:calcOnExit w:val="0"/>
                  <w:checkBox>
                    <w:sizeAuto/>
                    <w:default w:val="0"/>
                  </w:checkBox>
                </w:ffData>
              </w:fldChar>
            </w:r>
            <w:r w:rsidRPr="00CC3C76">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CC3C76">
              <w:rPr>
                <w:rFonts w:asciiTheme="majorHAnsi" w:hAnsiTheme="majorHAnsi" w:cs="Tahoma"/>
                <w:lang w:eastAsia="ko-KR"/>
              </w:rPr>
              <w:fldChar w:fldCharType="end"/>
            </w:r>
            <w:r>
              <w:rPr>
                <w:rFonts w:asciiTheme="majorHAnsi" w:hAnsiTheme="majorHAnsi" w:cs="Tahoma"/>
                <w:lang w:eastAsia="ko-KR"/>
              </w:rPr>
              <w:t xml:space="preserve">  </w:t>
            </w:r>
            <w:r w:rsidRPr="00CC3C76">
              <w:rPr>
                <w:rFonts w:asciiTheme="majorHAnsi" w:hAnsiTheme="majorHAnsi" w:cs="Tahoma"/>
                <w:b/>
                <w:lang w:eastAsia="ko-KR"/>
              </w:rPr>
              <w:t>NO</w:t>
            </w:r>
          </w:p>
          <w:p w:rsidR="003604C1" w:rsidRDefault="003604C1" w:rsidP="003604C1">
            <w:pPr>
              <w:spacing w:after="0" w:line="240" w:lineRule="auto"/>
              <w:rPr>
                <w:rFonts w:asciiTheme="majorHAnsi" w:hAnsiTheme="majorHAnsi" w:cs="Calibri"/>
              </w:rPr>
            </w:pPr>
          </w:p>
          <w:p w:rsidR="003604C1" w:rsidRDefault="003604C1" w:rsidP="00BC7F84">
            <w:pPr>
              <w:spacing w:after="0" w:line="240" w:lineRule="auto"/>
              <w:jc w:val="both"/>
              <w:rPr>
                <w:rFonts w:asciiTheme="majorHAnsi" w:hAnsiTheme="majorHAnsi" w:cs="Calibri"/>
              </w:rPr>
            </w:pPr>
            <w:r>
              <w:rPr>
                <w:rFonts w:asciiTheme="majorHAnsi" w:hAnsiTheme="majorHAnsi" w:cs="Calibri"/>
              </w:rPr>
              <w:t>If yes, in which percentage</w:t>
            </w:r>
            <w:r w:rsidR="00B52EE0">
              <w:rPr>
                <w:rFonts w:asciiTheme="majorHAnsi" w:hAnsiTheme="majorHAnsi" w:cs="Calibri"/>
              </w:rPr>
              <w:t>/amount</w:t>
            </w:r>
            <w:r>
              <w:rPr>
                <w:rFonts w:asciiTheme="majorHAnsi" w:hAnsiTheme="majorHAnsi" w:cs="Calibri"/>
              </w:rPr>
              <w:t xml:space="preserve"> compared to the amount of the state contribution to be provided?</w:t>
            </w:r>
          </w:p>
          <w:p w:rsidR="00B52EE0" w:rsidRDefault="00B52EE0" w:rsidP="003604C1">
            <w:pPr>
              <w:spacing w:after="0" w:line="240" w:lineRule="auto"/>
              <w:rPr>
                <w:rFonts w:asciiTheme="majorHAnsi" w:hAnsiTheme="majorHAnsi" w:cs="Calibri"/>
              </w:rPr>
            </w:pPr>
          </w:p>
          <w:p w:rsidR="00B52EE0" w:rsidRDefault="00B52EE0" w:rsidP="003604C1">
            <w:pPr>
              <w:spacing w:after="0" w:line="240" w:lineRule="auto"/>
              <w:rPr>
                <w:rFonts w:asciiTheme="majorHAnsi" w:hAnsiTheme="majorHAnsi" w:cs="Calibri"/>
              </w:rPr>
            </w:pPr>
          </w:p>
          <w:p w:rsidR="003604C1" w:rsidRDefault="003604C1" w:rsidP="003604C1">
            <w:pPr>
              <w:spacing w:after="0" w:line="240" w:lineRule="auto"/>
              <w:rPr>
                <w:rFonts w:asciiTheme="majorHAnsi" w:hAnsiTheme="majorHAnsi" w:cs="Calibri"/>
              </w:rPr>
            </w:pPr>
          </w:p>
        </w:tc>
      </w:tr>
      <w:tr w:rsidR="0024289A" w:rsidRPr="006E0AF6" w:rsidTr="00B31D26">
        <w:trPr>
          <w:gridAfter w:val="1"/>
          <w:wAfter w:w="169" w:type="dxa"/>
          <w:cantSplit/>
          <w:trHeight w:val="335"/>
        </w:trPr>
        <w:tc>
          <w:tcPr>
            <w:tcW w:w="1134" w:type="dxa"/>
          </w:tcPr>
          <w:p w:rsidR="0024289A" w:rsidRDefault="004F79C4" w:rsidP="0040353A">
            <w:pPr>
              <w:spacing w:after="0" w:line="240" w:lineRule="auto"/>
              <w:rPr>
                <w:rFonts w:asciiTheme="majorHAnsi" w:hAnsiTheme="majorHAnsi" w:cs="Calibri"/>
                <w:b/>
              </w:rPr>
            </w:pPr>
            <w:r w:rsidRPr="004F79C4">
              <w:rPr>
                <w:rFonts w:asciiTheme="majorHAnsi" w:hAnsiTheme="majorHAnsi" w:cs="Calibri"/>
                <w:b/>
                <w:sz w:val="24"/>
                <w:szCs w:val="24"/>
              </w:rPr>
              <w:lastRenderedPageBreak/>
              <w:t>5.</w:t>
            </w:r>
            <w:r w:rsidR="0040353A">
              <w:rPr>
                <w:rFonts w:asciiTheme="majorHAnsi" w:hAnsiTheme="majorHAnsi" w:cs="Calibri"/>
                <w:b/>
                <w:sz w:val="24"/>
                <w:szCs w:val="24"/>
              </w:rPr>
              <w:t>3</w:t>
            </w:r>
            <w:r w:rsidRPr="004F79C4">
              <w:rPr>
                <w:rFonts w:asciiTheme="majorHAnsi" w:hAnsiTheme="majorHAnsi" w:cs="Calibri"/>
                <w:b/>
                <w:sz w:val="24"/>
                <w:szCs w:val="24"/>
              </w:rPr>
              <w:t>.2</w:t>
            </w:r>
            <w:r w:rsidR="008C4D2F">
              <w:rPr>
                <w:rFonts w:asciiTheme="majorHAnsi" w:hAnsiTheme="majorHAnsi" w:cs="Calibri"/>
                <w:b/>
                <w:sz w:val="24"/>
                <w:szCs w:val="24"/>
              </w:rPr>
              <w:t>.11</w:t>
            </w:r>
          </w:p>
        </w:tc>
        <w:tc>
          <w:tcPr>
            <w:tcW w:w="9498" w:type="dxa"/>
            <w:shd w:val="clear" w:color="auto" w:fill="auto"/>
          </w:tcPr>
          <w:p w:rsidR="003604C1" w:rsidRPr="003604C1" w:rsidRDefault="00B52EE0" w:rsidP="00BC7F84">
            <w:pPr>
              <w:spacing w:after="0" w:line="240" w:lineRule="auto"/>
              <w:jc w:val="both"/>
              <w:rPr>
                <w:rFonts w:asciiTheme="majorHAnsi" w:hAnsiTheme="majorHAnsi" w:cs="Tahoma"/>
                <w:lang w:eastAsia="ko-KR"/>
              </w:rPr>
            </w:pPr>
            <w:r>
              <w:rPr>
                <w:rFonts w:asciiTheme="majorHAnsi" w:hAnsiTheme="majorHAnsi" w:cs="Tahoma"/>
                <w:lang w:eastAsia="ko-KR"/>
              </w:rPr>
              <w:t xml:space="preserve">Please define at which phase of the project implementation </w:t>
            </w:r>
            <w:r w:rsidR="003604C1" w:rsidRPr="003604C1">
              <w:rPr>
                <w:rFonts w:asciiTheme="majorHAnsi" w:hAnsiTheme="majorHAnsi" w:cs="Tahoma"/>
                <w:lang w:eastAsia="ko-KR"/>
              </w:rPr>
              <w:t>the national institution will reimburse the state contribution to the P</w:t>
            </w:r>
            <w:r w:rsidR="009E4F07">
              <w:rPr>
                <w:rFonts w:asciiTheme="majorHAnsi" w:hAnsiTheme="majorHAnsi" w:cs="Tahoma"/>
                <w:lang w:eastAsia="ko-KR"/>
              </w:rPr>
              <w:t>Ps</w:t>
            </w:r>
            <w:r w:rsidR="003604C1" w:rsidRPr="003604C1">
              <w:rPr>
                <w:rFonts w:asciiTheme="majorHAnsi" w:hAnsiTheme="majorHAnsi" w:cs="Tahoma"/>
                <w:lang w:eastAsia="ko-KR"/>
              </w:rPr>
              <w:t>?</w:t>
            </w:r>
          </w:p>
          <w:p w:rsidR="003604C1" w:rsidRPr="003604C1" w:rsidRDefault="003604C1" w:rsidP="00D24A2D">
            <w:pPr>
              <w:spacing w:after="0" w:line="240" w:lineRule="auto"/>
              <w:rPr>
                <w:rFonts w:asciiTheme="majorHAnsi" w:hAnsiTheme="majorHAnsi" w:cs="Tahoma"/>
                <w:lang w:eastAsia="ko-KR"/>
              </w:rPr>
            </w:pPr>
          </w:p>
          <w:p w:rsidR="003604C1" w:rsidRPr="003604C1" w:rsidRDefault="003604C1" w:rsidP="00BC7F84">
            <w:pPr>
              <w:spacing w:after="0" w:line="240" w:lineRule="auto"/>
              <w:jc w:val="both"/>
              <w:rPr>
                <w:rFonts w:asciiTheme="majorHAnsi" w:hAnsiTheme="majorHAnsi"/>
              </w:rPr>
            </w:pPr>
            <w:r w:rsidRPr="003604C1">
              <w:rPr>
                <w:rFonts w:asciiTheme="majorHAnsi" w:hAnsiTheme="majorHAnsi"/>
              </w:rPr>
              <w:t>Reimbursement of state contribution to PP after validation of expenditure</w:t>
            </w:r>
            <w:r w:rsidR="009E4F07">
              <w:rPr>
                <w:rFonts w:asciiTheme="majorHAnsi" w:hAnsiTheme="majorHAnsi"/>
              </w:rPr>
              <w:t>, i.e. the state contribution can be paid to the PP before the submission of the Application for Reimbursement by the LP to the MA/JS</w:t>
            </w:r>
            <w:r w:rsidR="00464305">
              <w:rPr>
                <w:rFonts w:asciiTheme="majorHAnsi" w:hAnsiTheme="majorHAnsi"/>
              </w:rPr>
              <w:t>:</w:t>
            </w:r>
          </w:p>
          <w:p w:rsidR="003604C1" w:rsidRPr="003604C1" w:rsidRDefault="003604C1" w:rsidP="003604C1">
            <w:pPr>
              <w:spacing w:after="0" w:line="240" w:lineRule="auto"/>
              <w:rPr>
                <w:rFonts w:asciiTheme="majorHAnsi" w:hAnsiTheme="majorHAnsi" w:cs="Tahoma"/>
                <w:b/>
                <w:lang w:eastAsia="ko-KR"/>
              </w:rPr>
            </w:pPr>
            <w:r w:rsidRPr="003604C1">
              <w:rPr>
                <w:rFonts w:asciiTheme="majorHAnsi" w:hAnsiTheme="majorHAnsi" w:cs="Tahoma"/>
                <w:lang w:eastAsia="ko-KR"/>
              </w:rPr>
              <w:fldChar w:fldCharType="begin">
                <w:ffData>
                  <w:name w:val="Check3"/>
                  <w:enabled/>
                  <w:calcOnExit w:val="0"/>
                  <w:checkBox>
                    <w:sizeAuto/>
                    <w:default w:val="0"/>
                  </w:checkBox>
                </w:ffData>
              </w:fldChar>
            </w:r>
            <w:r w:rsidRPr="003604C1">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3604C1">
              <w:rPr>
                <w:rFonts w:asciiTheme="majorHAnsi" w:hAnsiTheme="majorHAnsi" w:cs="Tahoma"/>
                <w:lang w:eastAsia="ko-KR"/>
              </w:rPr>
              <w:fldChar w:fldCharType="end"/>
            </w:r>
            <w:r w:rsidRPr="003604C1">
              <w:rPr>
                <w:rFonts w:asciiTheme="majorHAnsi" w:hAnsiTheme="majorHAnsi" w:cs="Tahoma"/>
                <w:lang w:eastAsia="ko-KR"/>
              </w:rPr>
              <w:t xml:space="preserve">  </w:t>
            </w:r>
            <w:r w:rsidRPr="003604C1">
              <w:rPr>
                <w:rFonts w:asciiTheme="majorHAnsi" w:hAnsiTheme="majorHAnsi" w:cs="Tahoma"/>
                <w:b/>
                <w:lang w:eastAsia="ko-KR"/>
              </w:rPr>
              <w:t>YES</w:t>
            </w:r>
          </w:p>
          <w:p w:rsidR="003604C1" w:rsidRPr="003604C1" w:rsidRDefault="003604C1" w:rsidP="003604C1">
            <w:pPr>
              <w:spacing w:after="0" w:line="240" w:lineRule="auto"/>
              <w:rPr>
                <w:rFonts w:asciiTheme="majorHAnsi" w:hAnsiTheme="majorHAnsi" w:cs="Calibri"/>
                <w:b/>
                <w:bCs/>
              </w:rPr>
            </w:pPr>
            <w:r w:rsidRPr="003604C1">
              <w:rPr>
                <w:rFonts w:asciiTheme="majorHAnsi" w:hAnsiTheme="majorHAnsi" w:cs="Tahoma"/>
                <w:lang w:eastAsia="ko-KR"/>
              </w:rPr>
              <w:fldChar w:fldCharType="begin">
                <w:ffData>
                  <w:name w:val="Check3"/>
                  <w:enabled/>
                  <w:calcOnExit w:val="0"/>
                  <w:checkBox>
                    <w:sizeAuto/>
                    <w:default w:val="0"/>
                  </w:checkBox>
                </w:ffData>
              </w:fldChar>
            </w:r>
            <w:r w:rsidRPr="003604C1">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3604C1">
              <w:rPr>
                <w:rFonts w:asciiTheme="majorHAnsi" w:hAnsiTheme="majorHAnsi" w:cs="Tahoma"/>
                <w:lang w:eastAsia="ko-KR"/>
              </w:rPr>
              <w:fldChar w:fldCharType="end"/>
            </w:r>
            <w:r w:rsidRPr="003604C1">
              <w:rPr>
                <w:rFonts w:asciiTheme="majorHAnsi" w:hAnsiTheme="majorHAnsi" w:cs="Tahoma"/>
                <w:lang w:eastAsia="ko-KR"/>
              </w:rPr>
              <w:t xml:space="preserve">  </w:t>
            </w:r>
            <w:r w:rsidRPr="003604C1">
              <w:rPr>
                <w:rFonts w:asciiTheme="majorHAnsi" w:hAnsiTheme="majorHAnsi" w:cs="Tahoma"/>
                <w:b/>
                <w:lang w:eastAsia="ko-KR"/>
              </w:rPr>
              <w:t>NO</w:t>
            </w:r>
          </w:p>
          <w:p w:rsidR="003604C1" w:rsidRPr="003604C1" w:rsidRDefault="003604C1" w:rsidP="00D24A2D">
            <w:pPr>
              <w:spacing w:after="0" w:line="240" w:lineRule="auto"/>
              <w:rPr>
                <w:rFonts w:asciiTheme="majorHAnsi" w:hAnsiTheme="majorHAnsi" w:cs="Tahoma"/>
                <w:lang w:eastAsia="ko-KR"/>
              </w:rPr>
            </w:pPr>
          </w:p>
          <w:p w:rsidR="003604C1" w:rsidRPr="003604C1" w:rsidRDefault="003604C1" w:rsidP="009E4F07">
            <w:pPr>
              <w:spacing w:after="0" w:line="240" w:lineRule="auto"/>
              <w:jc w:val="both"/>
              <w:rPr>
                <w:rFonts w:asciiTheme="majorHAnsi" w:hAnsiTheme="majorHAnsi" w:cs="Tahoma"/>
                <w:lang w:eastAsia="ko-KR"/>
              </w:rPr>
            </w:pPr>
            <w:r w:rsidRPr="003604C1">
              <w:rPr>
                <w:rFonts w:asciiTheme="majorHAnsi" w:hAnsiTheme="majorHAnsi"/>
              </w:rPr>
              <w:t xml:space="preserve">Reimbursement of state contribution to PP only after </w:t>
            </w:r>
            <w:r w:rsidR="009E4F07">
              <w:rPr>
                <w:rFonts w:asciiTheme="majorHAnsi" w:hAnsiTheme="majorHAnsi"/>
              </w:rPr>
              <w:t>the Application for Reimbursement is approved by the MA/JS</w:t>
            </w:r>
            <w:r w:rsidR="00464305">
              <w:rPr>
                <w:rFonts w:asciiTheme="majorHAnsi" w:hAnsiTheme="majorHAnsi"/>
              </w:rPr>
              <w:t>:</w:t>
            </w:r>
          </w:p>
          <w:p w:rsidR="003604C1" w:rsidRPr="003604C1" w:rsidRDefault="003604C1" w:rsidP="003604C1">
            <w:pPr>
              <w:spacing w:after="0" w:line="240" w:lineRule="auto"/>
              <w:rPr>
                <w:rFonts w:asciiTheme="majorHAnsi" w:hAnsiTheme="majorHAnsi" w:cs="Tahoma"/>
                <w:b/>
                <w:lang w:eastAsia="ko-KR"/>
              </w:rPr>
            </w:pPr>
            <w:r w:rsidRPr="003604C1">
              <w:rPr>
                <w:rFonts w:asciiTheme="majorHAnsi" w:hAnsiTheme="majorHAnsi" w:cs="Tahoma"/>
                <w:lang w:eastAsia="ko-KR"/>
              </w:rPr>
              <w:fldChar w:fldCharType="begin">
                <w:ffData>
                  <w:name w:val="Check3"/>
                  <w:enabled/>
                  <w:calcOnExit w:val="0"/>
                  <w:checkBox>
                    <w:sizeAuto/>
                    <w:default w:val="0"/>
                  </w:checkBox>
                </w:ffData>
              </w:fldChar>
            </w:r>
            <w:r w:rsidRPr="003604C1">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3604C1">
              <w:rPr>
                <w:rFonts w:asciiTheme="majorHAnsi" w:hAnsiTheme="majorHAnsi" w:cs="Tahoma"/>
                <w:lang w:eastAsia="ko-KR"/>
              </w:rPr>
              <w:fldChar w:fldCharType="end"/>
            </w:r>
            <w:r w:rsidRPr="003604C1">
              <w:rPr>
                <w:rFonts w:asciiTheme="majorHAnsi" w:hAnsiTheme="majorHAnsi" w:cs="Tahoma"/>
                <w:lang w:eastAsia="ko-KR"/>
              </w:rPr>
              <w:t xml:space="preserve">  </w:t>
            </w:r>
            <w:r w:rsidRPr="003604C1">
              <w:rPr>
                <w:rFonts w:asciiTheme="majorHAnsi" w:hAnsiTheme="majorHAnsi" w:cs="Tahoma"/>
                <w:b/>
                <w:lang w:eastAsia="ko-KR"/>
              </w:rPr>
              <w:t>YES</w:t>
            </w:r>
          </w:p>
          <w:p w:rsidR="003604C1" w:rsidRPr="003604C1" w:rsidRDefault="003604C1" w:rsidP="003604C1">
            <w:pPr>
              <w:spacing w:after="0" w:line="240" w:lineRule="auto"/>
              <w:rPr>
                <w:rFonts w:asciiTheme="majorHAnsi" w:hAnsiTheme="majorHAnsi" w:cs="Calibri"/>
                <w:b/>
                <w:bCs/>
              </w:rPr>
            </w:pPr>
            <w:r w:rsidRPr="003604C1">
              <w:rPr>
                <w:rFonts w:asciiTheme="majorHAnsi" w:hAnsiTheme="majorHAnsi" w:cs="Tahoma"/>
                <w:lang w:eastAsia="ko-KR"/>
              </w:rPr>
              <w:fldChar w:fldCharType="begin">
                <w:ffData>
                  <w:name w:val="Check3"/>
                  <w:enabled/>
                  <w:calcOnExit w:val="0"/>
                  <w:checkBox>
                    <w:sizeAuto/>
                    <w:default w:val="0"/>
                  </w:checkBox>
                </w:ffData>
              </w:fldChar>
            </w:r>
            <w:r w:rsidRPr="003604C1">
              <w:rPr>
                <w:rFonts w:asciiTheme="majorHAnsi" w:hAnsiTheme="majorHAnsi" w:cs="Tahoma"/>
                <w:lang w:eastAsia="ko-KR"/>
              </w:rPr>
              <w:instrText xml:space="preserve"> FORMCHECKBOX </w:instrText>
            </w:r>
            <w:r w:rsidR="00A84ECE">
              <w:rPr>
                <w:rFonts w:asciiTheme="majorHAnsi" w:hAnsiTheme="majorHAnsi" w:cs="Tahoma"/>
                <w:lang w:eastAsia="ko-KR"/>
              </w:rPr>
            </w:r>
            <w:r w:rsidR="00A84ECE">
              <w:rPr>
                <w:rFonts w:asciiTheme="majorHAnsi" w:hAnsiTheme="majorHAnsi" w:cs="Tahoma"/>
                <w:lang w:eastAsia="ko-KR"/>
              </w:rPr>
              <w:fldChar w:fldCharType="separate"/>
            </w:r>
            <w:r w:rsidRPr="003604C1">
              <w:rPr>
                <w:rFonts w:asciiTheme="majorHAnsi" w:hAnsiTheme="majorHAnsi" w:cs="Tahoma"/>
                <w:lang w:eastAsia="ko-KR"/>
              </w:rPr>
              <w:fldChar w:fldCharType="end"/>
            </w:r>
            <w:r w:rsidRPr="003604C1">
              <w:rPr>
                <w:rFonts w:asciiTheme="majorHAnsi" w:hAnsiTheme="majorHAnsi" w:cs="Tahoma"/>
                <w:lang w:eastAsia="ko-KR"/>
              </w:rPr>
              <w:t xml:space="preserve">  </w:t>
            </w:r>
            <w:r w:rsidRPr="003604C1">
              <w:rPr>
                <w:rFonts w:asciiTheme="majorHAnsi" w:hAnsiTheme="majorHAnsi" w:cs="Tahoma"/>
                <w:b/>
                <w:lang w:eastAsia="ko-KR"/>
              </w:rPr>
              <w:t>NO</w:t>
            </w:r>
          </w:p>
          <w:p w:rsidR="0024289A" w:rsidRDefault="0024289A" w:rsidP="00D24A2D">
            <w:pPr>
              <w:spacing w:after="0" w:line="240" w:lineRule="auto"/>
              <w:rPr>
                <w:rFonts w:asciiTheme="majorHAnsi" w:hAnsiTheme="majorHAnsi" w:cs="Tahoma"/>
                <w:lang w:eastAsia="ko-KR"/>
              </w:rPr>
            </w:pPr>
          </w:p>
        </w:tc>
      </w:tr>
      <w:tr w:rsidR="0024289A" w:rsidRPr="006E0AF6" w:rsidTr="00B31D26">
        <w:trPr>
          <w:gridAfter w:val="1"/>
          <w:wAfter w:w="169" w:type="dxa"/>
          <w:cantSplit/>
          <w:trHeight w:val="335"/>
        </w:trPr>
        <w:tc>
          <w:tcPr>
            <w:tcW w:w="1134" w:type="dxa"/>
          </w:tcPr>
          <w:p w:rsidR="0024289A" w:rsidRDefault="004F79C4" w:rsidP="0040353A">
            <w:pPr>
              <w:spacing w:after="0" w:line="240" w:lineRule="auto"/>
              <w:rPr>
                <w:rFonts w:asciiTheme="majorHAnsi" w:hAnsiTheme="majorHAnsi" w:cs="Calibri"/>
                <w:b/>
              </w:rPr>
            </w:pPr>
            <w:r w:rsidRPr="004F79C4">
              <w:rPr>
                <w:rFonts w:asciiTheme="majorHAnsi" w:hAnsiTheme="majorHAnsi" w:cs="Calibri"/>
                <w:b/>
                <w:sz w:val="24"/>
                <w:szCs w:val="24"/>
              </w:rPr>
              <w:t>5.</w:t>
            </w:r>
            <w:r w:rsidR="0040353A">
              <w:rPr>
                <w:rFonts w:asciiTheme="majorHAnsi" w:hAnsiTheme="majorHAnsi" w:cs="Calibri"/>
                <w:b/>
                <w:sz w:val="24"/>
                <w:szCs w:val="24"/>
              </w:rPr>
              <w:t>3</w:t>
            </w:r>
            <w:r w:rsidRPr="004F79C4">
              <w:rPr>
                <w:rFonts w:asciiTheme="majorHAnsi" w:hAnsiTheme="majorHAnsi" w:cs="Calibri"/>
                <w:b/>
                <w:sz w:val="24"/>
                <w:szCs w:val="24"/>
              </w:rPr>
              <w:t>.2</w:t>
            </w:r>
            <w:r w:rsidR="008C4D2F">
              <w:rPr>
                <w:rFonts w:asciiTheme="majorHAnsi" w:hAnsiTheme="majorHAnsi" w:cs="Calibri"/>
                <w:b/>
                <w:sz w:val="24"/>
                <w:szCs w:val="24"/>
              </w:rPr>
              <w:t>.12</w:t>
            </w:r>
          </w:p>
        </w:tc>
        <w:tc>
          <w:tcPr>
            <w:tcW w:w="9498" w:type="dxa"/>
            <w:shd w:val="clear" w:color="auto" w:fill="auto"/>
          </w:tcPr>
          <w:p w:rsidR="003604C1" w:rsidRDefault="003604C1" w:rsidP="00B52EE0">
            <w:pPr>
              <w:spacing w:after="0" w:line="240" w:lineRule="auto"/>
              <w:jc w:val="both"/>
              <w:rPr>
                <w:rFonts w:asciiTheme="majorHAnsi" w:hAnsiTheme="majorHAnsi" w:cs="Tahoma"/>
                <w:lang w:eastAsia="ko-KR"/>
              </w:rPr>
            </w:pPr>
            <w:r>
              <w:rPr>
                <w:rFonts w:asciiTheme="majorHAnsi" w:hAnsiTheme="majorHAnsi" w:cs="Tahoma"/>
                <w:lang w:eastAsia="ko-KR"/>
              </w:rPr>
              <w:t xml:space="preserve">If </w:t>
            </w:r>
            <w:r w:rsidR="00B52EE0" w:rsidRPr="00464305">
              <w:rPr>
                <w:rFonts w:asciiTheme="majorHAnsi" w:hAnsiTheme="majorHAnsi" w:cs="Tahoma"/>
                <w:u w:val="single"/>
                <w:lang w:eastAsia="ko-KR"/>
              </w:rPr>
              <w:t xml:space="preserve">only </w:t>
            </w:r>
            <w:r w:rsidR="00C47657" w:rsidRPr="00464305">
              <w:rPr>
                <w:rFonts w:asciiTheme="majorHAnsi" w:hAnsiTheme="majorHAnsi" w:cs="Tahoma"/>
                <w:u w:val="single"/>
                <w:lang w:eastAsia="ko-KR"/>
              </w:rPr>
              <w:t>NO is selected</w:t>
            </w:r>
            <w:r w:rsidR="00C47657">
              <w:rPr>
                <w:rFonts w:asciiTheme="majorHAnsi" w:hAnsiTheme="majorHAnsi" w:cs="Tahoma"/>
                <w:lang w:eastAsia="ko-KR"/>
              </w:rPr>
              <w:t xml:space="preserve"> in </w:t>
            </w:r>
            <w:r w:rsidR="00F430E1" w:rsidRPr="00F430E1">
              <w:rPr>
                <w:rFonts w:asciiTheme="majorHAnsi" w:hAnsiTheme="majorHAnsi" w:cs="Tahoma"/>
                <w:lang w:eastAsia="ko-KR"/>
              </w:rPr>
              <w:t>5.3.2.11</w:t>
            </w:r>
            <w:r>
              <w:rPr>
                <w:rFonts w:asciiTheme="majorHAnsi" w:hAnsiTheme="majorHAnsi" w:cs="Tahoma"/>
                <w:lang w:eastAsia="ko-KR"/>
              </w:rPr>
              <w:t>, please describe the system for the payment of the state contribution:</w:t>
            </w:r>
          </w:p>
          <w:p w:rsidR="0024289A" w:rsidRDefault="0024289A" w:rsidP="00D24A2D">
            <w:pPr>
              <w:spacing w:after="0" w:line="240" w:lineRule="auto"/>
              <w:rPr>
                <w:rFonts w:asciiTheme="majorHAnsi" w:hAnsiTheme="majorHAnsi" w:cs="Calibri"/>
              </w:rPr>
            </w:pPr>
          </w:p>
          <w:p w:rsidR="003604C1" w:rsidRDefault="003604C1" w:rsidP="00D24A2D">
            <w:pPr>
              <w:spacing w:after="0" w:line="240" w:lineRule="auto"/>
              <w:rPr>
                <w:rFonts w:asciiTheme="majorHAnsi" w:hAnsiTheme="majorHAnsi" w:cs="Calibri"/>
              </w:rPr>
            </w:pPr>
          </w:p>
          <w:p w:rsidR="0024289A" w:rsidRDefault="0024289A" w:rsidP="00D24A2D">
            <w:pPr>
              <w:spacing w:after="0" w:line="240" w:lineRule="auto"/>
              <w:rPr>
                <w:rFonts w:asciiTheme="majorHAnsi" w:hAnsiTheme="majorHAnsi" w:cs="Calibri"/>
              </w:rPr>
            </w:pPr>
          </w:p>
          <w:p w:rsidR="0024289A" w:rsidRDefault="0024289A" w:rsidP="00D24A2D">
            <w:pPr>
              <w:spacing w:after="0" w:line="240" w:lineRule="auto"/>
              <w:rPr>
                <w:rFonts w:asciiTheme="majorHAnsi" w:hAnsiTheme="majorHAnsi" w:cs="Calibri"/>
              </w:rPr>
            </w:pPr>
          </w:p>
        </w:tc>
      </w:tr>
    </w:tbl>
    <w:p w:rsidR="0024289A" w:rsidRDefault="0024289A" w:rsidP="00AC09D6">
      <w:pPr>
        <w:rPr>
          <w:rFonts w:ascii="Calibri" w:hAnsi="Calibri"/>
          <w:b/>
        </w:rPr>
      </w:pPr>
    </w:p>
    <w:sectPr w:rsidR="0024289A" w:rsidSect="0043576D">
      <w:headerReference w:type="default" r:id="rId16"/>
      <w:pgSz w:w="11906" w:h="16838"/>
      <w:pgMar w:top="2127" w:right="1416" w:bottom="1560" w:left="1418" w:header="708" w:footer="7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F84" w:rsidRDefault="00BC7F84" w:rsidP="003E7421">
      <w:pPr>
        <w:spacing w:after="0" w:line="240" w:lineRule="auto"/>
      </w:pPr>
      <w:r>
        <w:separator/>
      </w:r>
    </w:p>
  </w:endnote>
  <w:endnote w:type="continuationSeparator" w:id="0">
    <w:p w:rsidR="00BC7F84" w:rsidRDefault="00BC7F84" w:rsidP="003E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867469"/>
      <w:docPartObj>
        <w:docPartGallery w:val="Page Numbers (Bottom of Page)"/>
        <w:docPartUnique/>
      </w:docPartObj>
    </w:sdtPr>
    <w:sdtEndPr/>
    <w:sdtContent>
      <w:p w:rsidR="00BC7F84" w:rsidRDefault="00BC7F84">
        <w:pPr>
          <w:pStyle w:val="llb"/>
          <w:jc w:val="right"/>
        </w:pPr>
        <w:r>
          <w:fldChar w:fldCharType="begin"/>
        </w:r>
        <w:r>
          <w:instrText>PAGE   \* MERGEFORMAT</w:instrText>
        </w:r>
        <w:r>
          <w:fldChar w:fldCharType="separate"/>
        </w:r>
        <w:r w:rsidR="00A84ECE" w:rsidRPr="00A84ECE">
          <w:rPr>
            <w:noProof/>
            <w:lang w:val="hu-HU"/>
          </w:rPr>
          <w:t>21</w:t>
        </w:r>
        <w:r>
          <w:fldChar w:fldCharType="end"/>
        </w:r>
      </w:p>
    </w:sdtContent>
  </w:sdt>
  <w:p w:rsidR="00BC7F84" w:rsidRDefault="00BC7F8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F84" w:rsidRDefault="00BC7F84" w:rsidP="003E7421">
      <w:pPr>
        <w:spacing w:after="0" w:line="240" w:lineRule="auto"/>
      </w:pPr>
      <w:r>
        <w:separator/>
      </w:r>
    </w:p>
  </w:footnote>
  <w:footnote w:type="continuationSeparator" w:id="0">
    <w:p w:rsidR="00BC7F84" w:rsidRDefault="00BC7F84" w:rsidP="003E74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F84" w:rsidRDefault="00BC7F84">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F84" w:rsidRDefault="00BC7F84">
    <w:pPr>
      <w:pStyle w:val="lfej"/>
    </w:pPr>
    <w:r w:rsidRPr="0032427D">
      <w:rPr>
        <w:noProof/>
        <w:sz w:val="48"/>
        <w:szCs w:val="48"/>
        <w:lang w:val="hu-HU" w:eastAsia="hu-HU"/>
      </w:rPr>
      <mc:AlternateContent>
        <mc:Choice Requires="wps">
          <w:drawing>
            <wp:anchor distT="0" distB="0" distL="114300" distR="114300" simplePos="0" relativeHeight="251670528" behindDoc="0" locked="1" layoutInCell="1" allowOverlap="1" wp14:anchorId="689CF0A1" wp14:editId="67C8338B">
              <wp:simplePos x="0" y="0"/>
              <wp:positionH relativeFrom="column">
                <wp:posOffset>2016125</wp:posOffset>
              </wp:positionH>
              <wp:positionV relativeFrom="page">
                <wp:posOffset>648335</wp:posOffset>
              </wp:positionV>
              <wp:extent cx="4104000" cy="342000"/>
              <wp:effectExtent l="0" t="0" r="0" b="1270"/>
              <wp:wrapNone/>
              <wp:docPr id="13" name="Szövegdoboz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000" cy="342000"/>
                      </a:xfrm>
                      <a:prstGeom prst="rect">
                        <a:avLst/>
                      </a:prstGeom>
                      <a:noFill/>
                      <a:ln w="9525">
                        <a:noFill/>
                        <a:miter lim="800000"/>
                        <a:headEnd/>
                        <a:tailEnd/>
                      </a:ln>
                    </wps:spPr>
                    <wps:txbx>
                      <w:txbxContent>
                        <w:p w:rsidR="00BC7F84" w:rsidRPr="00A6363F" w:rsidRDefault="00BC7F84" w:rsidP="00BB7046">
                          <w:pPr>
                            <w:pStyle w:val="Cmsor1"/>
                            <w:spacing w:before="0" w:line="240" w:lineRule="auto"/>
                            <w:jc w:val="center"/>
                          </w:pPr>
                          <w:r w:rsidRPr="00A6363F">
                            <w:t>Content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13" o:spid="_x0000_s1028" type="#_x0000_t202" style="position:absolute;margin-left:158.75pt;margin-top:51.05pt;width:323.15pt;height:26.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u63EwIAAPgDAAAOAAAAZHJzL2Uyb0RvYy54bWysU11u2zAMfh+wOwh6X+ykztYacYquXYcB&#10;3Q+Q7QCyJMfCJFGTlNjpwXaBXWyUnKbB9jbsRaBE8iO/j9TqejSa7KUPCmxD57OSEmk5CGW3Df32&#10;9f7VJSUhMiuYBisbepCBXq9fvlgNrpYL6EEL6QmC2FAPrqF9jK4uisB7aViYgZMWnR14wyJe/bYQ&#10;ng2IbnSxKMvXxQBeOA9choCvd5OTrjN+10keP3ddkJHohmJvMZ8+n206i/WK1VvPXK/4sQ32D10Y&#10;piwWPUHdscjIzqu/oIziHgJ0ccbBFNB1isvMAdnMyz/YbHrmZOaC4gR3kin8P1j+af/FEyVwdheU&#10;WGZwRpvHXz/3ciughUeCz6jR4EKNoRuHwXF8CyPGZ77BPQD/HoiF257ZrbzxHoZeMoE9zlNmcZY6&#10;4YQE0g4fQWAttouQgcbOmyQgSkIQHWd1OM1HjpFwfKzmZVWW6OLou6hw/nmABaufsp0P8b0EQ5LR&#10;UI/zz+hs/xBi6obVTyGpmIV7pXXeAW3J0NCr5WKZE848RkVcUa1MQy+x4lST1YnkOytycmRKTzYW&#10;0PbIOhGdKMexHTEwSdGCOCB/D9Mq4tdBowf/SMmAa9jQ8GPHvKREf7Co4dW8qtLe5ku1fLPAiz/3&#10;tOceZjlCNTRSMpm3Me/6xPUGte5UluG5k2OvuF5ZneNXSPt7fs9Rzx92/RsAAP//AwBQSwMEFAAG&#10;AAgAAAAhAA4gOL3eAAAACwEAAA8AAABkcnMvZG93bnJldi54bWxMj8FOwzAQRO9I/IO1lbhROy0J&#10;NI1TIRBXUFtA4ubG2yQiXkex24S/ZznR4848zc4Um8l14oxDaD1pSOYKBFLlbUu1hvf9y+0DiBAN&#10;WdN5Qg0/GGBTXl8VJrd+pC2ed7EWHEIhNxqaGPtcylA16EyY+x6JvaMfnIl8DrW0gxk53HVyoVQm&#10;nWmJPzSmx6cGq+/dyWn4eD1+fd6pt/rZpf3oJyXJraTWN7PpcQ0i4hT/Yfirz9Wh5E4HfyIbRKdh&#10;mdynjLKhFgkIJlbZksccWEkzBbIs5OWG8hcAAP//AwBQSwECLQAUAAYACAAAACEAtoM4kv4AAADh&#10;AQAAEwAAAAAAAAAAAAAAAAAAAAAAW0NvbnRlbnRfVHlwZXNdLnhtbFBLAQItABQABgAIAAAAIQA4&#10;/SH/1gAAAJQBAAALAAAAAAAAAAAAAAAAAC8BAABfcmVscy8ucmVsc1BLAQItABQABgAIAAAAIQAi&#10;Su63EwIAAPgDAAAOAAAAAAAAAAAAAAAAAC4CAABkcnMvZTJvRG9jLnhtbFBLAQItABQABgAIAAAA&#10;IQAOIDi93gAAAAsBAAAPAAAAAAAAAAAAAAAAAG0EAABkcnMvZG93bnJldi54bWxQSwUGAAAAAAQA&#10;BADzAAAAeAUAAAAA&#10;" filled="f" stroked="f">
              <v:textbox>
                <w:txbxContent>
                  <w:p w:rsidR="00BC7F84" w:rsidRPr="00A6363F" w:rsidRDefault="00BC7F84" w:rsidP="00BB7046">
                    <w:pPr>
                      <w:pStyle w:val="Cmsor1"/>
                      <w:spacing w:before="0" w:line="240" w:lineRule="auto"/>
                      <w:jc w:val="center"/>
                    </w:pPr>
                    <w:r w:rsidRPr="00A6363F">
                      <w:t>Content</w:t>
                    </w:r>
                  </w:p>
                </w:txbxContent>
              </v:textbox>
              <w10:wrap anchory="page"/>
              <w10:anchorlock/>
            </v:shape>
          </w:pict>
        </mc:Fallback>
      </mc:AlternateContent>
    </w:r>
    <w:r>
      <w:rPr>
        <w:noProof/>
        <w:lang w:val="hu-HU" w:eastAsia="hu-HU"/>
      </w:rPr>
      <w:drawing>
        <wp:anchor distT="0" distB="0" distL="114300" distR="114300" simplePos="0" relativeHeight="251669504" behindDoc="0" locked="1" layoutInCell="1" allowOverlap="1" wp14:anchorId="066E3A49" wp14:editId="4DBEAD61">
          <wp:simplePos x="0" y="0"/>
          <wp:positionH relativeFrom="page">
            <wp:posOffset>537845</wp:posOffset>
          </wp:positionH>
          <wp:positionV relativeFrom="page">
            <wp:posOffset>447040</wp:posOffset>
          </wp:positionV>
          <wp:extent cx="6480000" cy="648000"/>
          <wp:effectExtent l="0" t="0" r="0" b="0"/>
          <wp:wrapSquare wrapText="bothSides"/>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F84" w:rsidRDefault="00BC7F84">
    <w:pPr>
      <w:pStyle w:val="lfej"/>
    </w:pPr>
    <w:r w:rsidRPr="0032427D">
      <w:rPr>
        <w:noProof/>
        <w:sz w:val="48"/>
        <w:szCs w:val="48"/>
        <w:lang w:val="hu-HU" w:eastAsia="hu-HU"/>
      </w:rPr>
      <mc:AlternateContent>
        <mc:Choice Requires="wps">
          <w:drawing>
            <wp:anchor distT="0" distB="0" distL="114300" distR="114300" simplePos="0" relativeHeight="251673600" behindDoc="0" locked="1" layoutInCell="1" allowOverlap="1" wp14:anchorId="59D42A96" wp14:editId="3B729702">
              <wp:simplePos x="0" y="0"/>
              <wp:positionH relativeFrom="column">
                <wp:posOffset>2016125</wp:posOffset>
              </wp:positionH>
              <wp:positionV relativeFrom="page">
                <wp:posOffset>648335</wp:posOffset>
              </wp:positionV>
              <wp:extent cx="4104000" cy="342000"/>
              <wp:effectExtent l="0" t="0" r="0" b="1270"/>
              <wp:wrapNone/>
              <wp:docPr id="10" name="Szövegdoboz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000" cy="342000"/>
                      </a:xfrm>
                      <a:prstGeom prst="rect">
                        <a:avLst/>
                      </a:prstGeom>
                      <a:noFill/>
                      <a:ln w="9525">
                        <a:noFill/>
                        <a:miter lim="800000"/>
                        <a:headEnd/>
                        <a:tailEnd/>
                      </a:ln>
                    </wps:spPr>
                    <wps:txbx>
                      <w:txbxContent>
                        <w:p w:rsidR="00BC7F84" w:rsidRPr="00BB7046" w:rsidRDefault="00BC7F84" w:rsidP="00BB7046">
                          <w:pPr>
                            <w:pStyle w:val="Cmsor1"/>
                            <w:spacing w:before="0" w:line="240" w:lineRule="auto"/>
                            <w:jc w:val="center"/>
                          </w:pPr>
                          <w:r w:rsidRPr="00BB7046">
                            <w:t>Description of the national control system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10" o:spid="_x0000_s1029" type="#_x0000_t202" style="position:absolute;margin-left:158.75pt;margin-top:51.05pt;width:323.15pt;height:26.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kupFQIAAP8DAAAOAAAAZHJzL2Uyb0RvYy54bWysU12O0zAQfkfiDpbfadKSwm7UdLXssghp&#10;+ZEKB3Bsp7GwPcZ2m3QPxgW4GGOnLRW8IV6ssWfmm/m+Ga9uRqPJXvqgwDZ0PispkZaDUHbb0K9f&#10;Hl5cURIis4JpsLKhBxnozfr5s9XgarmAHrSQniCIDfXgGtrH6OqiCLyXhoUZOGnR2YE3LOLVbwvh&#10;2YDoRheLsnxVDOCF88BlCPh6PznpOuN3neTxU9cFGYluKPYW8+nz2aazWK9YvfXM9Yof22D/0IVh&#10;ymLRM9Q9i4zsvPoLyijuIUAXZxxMAV2nuMwckM28/IPNpmdOZi4oTnBnmcL/g+Uf9589UQJnh/JY&#10;ZnBGm6efP/ZyK6CFJ4LPqNHgQo2hG4fBcXwDI8ZnvsE9Av8WiIW7ntmtvPUehl4ygT3OU2ZxkTrh&#10;hATSDh9AYC22i5CBxs6bJCBKQhAdmzmc5yPHSDg+VvOyKkt0cfS9rHD+ubmC1ads50N8J8GQZDTU&#10;4/wzOts/hpi6YfUpJBWz8KC0zjugLRkaer1cLHPChceoiCuqlWnoFVacarI6kXxrRU6OTOnJxgLa&#10;HlknohPlOLbjJPJJzBbEAWXwMG0k/iA0evBPlAy4jQ0N33fMS0r0e4tSXs+rKq1vvlTL1wu8+EtP&#10;e+lhliNUQyMlk3kX88pPlG9R8k5lNdJspk6OLeOWZZGOPyKt8eU9R/3+t+tfAAAA//8DAFBLAwQU&#10;AAYACAAAACEADiA4vd4AAAALAQAADwAAAGRycy9kb3ducmV2LnhtbEyPwU7DMBBE70j8g7WVuFE7&#10;LQk0jVMhEFdQW0Di5sbbJCJeR7HbhL9nOdHjzjzNzhSbyXXijENoPWlI5goEUuVtS7WG9/3L7QOI&#10;EA1Z03lCDT8YYFNeXxUmt36kLZ53sRYcQiE3GpoY+1zKUDXoTJj7Hom9ox+ciXwOtbSDGTncdXKh&#10;VCadaYk/NKbHpwar793Jafh4PX593qm3+tml/egnJcmtpNY3s+lxDSLiFP9h+KvP1aHkTgd/IhtE&#10;p2GZ3KeMsqEWCQgmVtmSxxxYSTMFsizk5YbyFwAA//8DAFBLAQItABQABgAIAAAAIQC2gziS/gAA&#10;AOEBAAATAAAAAAAAAAAAAAAAAAAAAABbQ29udGVudF9UeXBlc10ueG1sUEsBAi0AFAAGAAgAAAAh&#10;ADj9If/WAAAAlAEAAAsAAAAAAAAAAAAAAAAALwEAAF9yZWxzLy5yZWxzUEsBAi0AFAAGAAgAAAAh&#10;ACi2S6kVAgAA/wMAAA4AAAAAAAAAAAAAAAAALgIAAGRycy9lMm9Eb2MueG1sUEsBAi0AFAAGAAgA&#10;AAAhAA4gOL3eAAAACwEAAA8AAAAAAAAAAAAAAAAAbwQAAGRycy9kb3ducmV2LnhtbFBLBQYAAAAA&#10;BAAEAPMAAAB6BQAAAAA=&#10;" filled="f" stroked="f">
              <v:textbox>
                <w:txbxContent>
                  <w:p w:rsidR="00BC7F84" w:rsidRPr="00BB7046" w:rsidRDefault="00BC7F84" w:rsidP="00BB7046">
                    <w:pPr>
                      <w:pStyle w:val="Cmsor1"/>
                      <w:spacing w:before="0" w:line="240" w:lineRule="auto"/>
                      <w:jc w:val="center"/>
                    </w:pPr>
                    <w:r w:rsidRPr="00BB7046">
                      <w:t>Description of the national control system</w:t>
                    </w:r>
                  </w:p>
                </w:txbxContent>
              </v:textbox>
              <w10:wrap anchory="page"/>
              <w10:anchorlock/>
            </v:shape>
          </w:pict>
        </mc:Fallback>
      </mc:AlternateContent>
    </w:r>
    <w:r>
      <w:rPr>
        <w:noProof/>
        <w:lang w:val="hu-HU" w:eastAsia="hu-HU"/>
      </w:rPr>
      <w:drawing>
        <wp:anchor distT="0" distB="0" distL="114300" distR="114300" simplePos="0" relativeHeight="251672576" behindDoc="0" locked="1" layoutInCell="1" allowOverlap="1" wp14:anchorId="3617EB63" wp14:editId="4EAE0FA1">
          <wp:simplePos x="0" y="0"/>
          <wp:positionH relativeFrom="page">
            <wp:posOffset>537845</wp:posOffset>
          </wp:positionH>
          <wp:positionV relativeFrom="page">
            <wp:posOffset>447040</wp:posOffset>
          </wp:positionV>
          <wp:extent cx="6480000" cy="648000"/>
          <wp:effectExtent l="0" t="0" r="0" b="0"/>
          <wp:wrapSquare wrapText="bothSides"/>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F84" w:rsidRDefault="00BC7F84">
    <w:pPr>
      <w:pStyle w:val="lfej"/>
    </w:pPr>
    <w:r w:rsidRPr="0032427D">
      <w:rPr>
        <w:noProof/>
        <w:sz w:val="48"/>
        <w:szCs w:val="48"/>
        <w:lang w:val="hu-HU" w:eastAsia="hu-HU"/>
      </w:rPr>
      <mc:AlternateContent>
        <mc:Choice Requires="wps">
          <w:drawing>
            <wp:anchor distT="0" distB="0" distL="114300" distR="114300" simplePos="0" relativeHeight="251676672" behindDoc="0" locked="1" layoutInCell="1" allowOverlap="1" wp14:anchorId="1F28A0A0" wp14:editId="74A6CD39">
              <wp:simplePos x="0" y="0"/>
              <wp:positionH relativeFrom="column">
                <wp:posOffset>2016125</wp:posOffset>
              </wp:positionH>
              <wp:positionV relativeFrom="page">
                <wp:posOffset>648335</wp:posOffset>
              </wp:positionV>
              <wp:extent cx="4104000" cy="342000"/>
              <wp:effectExtent l="0" t="0" r="0" b="1270"/>
              <wp:wrapNone/>
              <wp:docPr id="15" name="Szövegdoboz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000" cy="342000"/>
                      </a:xfrm>
                      <a:prstGeom prst="rect">
                        <a:avLst/>
                      </a:prstGeom>
                      <a:noFill/>
                      <a:ln w="9525">
                        <a:noFill/>
                        <a:miter lim="800000"/>
                        <a:headEnd/>
                        <a:tailEnd/>
                      </a:ln>
                    </wps:spPr>
                    <wps:txbx>
                      <w:txbxContent>
                        <w:p w:rsidR="00BC7F84" w:rsidRPr="00BB7046" w:rsidRDefault="00BC7F84" w:rsidP="00BB7046">
                          <w:pPr>
                            <w:pStyle w:val="Cmsor1"/>
                            <w:spacing w:before="0" w:line="240" w:lineRule="auto"/>
                            <w:jc w:val="center"/>
                          </w:pPr>
                          <w:r w:rsidRPr="00BB7046">
                            <w:t>Responsible bodies at national level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15" o:spid="_x0000_s1030" type="#_x0000_t202" style="position:absolute;margin-left:158.75pt;margin-top:51.05pt;width:323.15pt;height:26.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o5WFgIAAP8DAAAOAAAAZHJzL2Uyb0RvYy54bWysU12O0zAQfkfiDpbfadKSwm7UdLXssghp&#10;+ZEKB3Bsp7GwPcZ2m3QPxgW4GGOnLRW8IV6ssWfmm/m+Ga9uRqPJXvqgwDZ0PispkZaDUHbb0K9f&#10;Hl5cURIis4JpsLKhBxnozfr5s9XgarmAHrSQniCIDfXgGtrH6OqiCLyXhoUZOGnR2YE3LOLVbwvh&#10;2YDoRheLsnxVDOCF88BlCPh6PznpOuN3neTxU9cFGYluKPYW8+nz2aazWK9YvfXM9Yof22D/0IVh&#10;ymLRM9Q9i4zsvPoLyijuIUAXZxxMAV2nuMwckM28/IPNpmdOZi4oTnBnmcL/g+Uf9589UQJnt6TE&#10;MoMz2jz9/LGXWwEtPBF8Ro0GF2oM3TgMjuMbGDE+8w3uEfi3QCzc9cxu5a33MPSSCexxnjKLi9QJ&#10;JySQdvgAAmuxXYQMNHbeJAFREoLoOKvDeT5yjITjYzUvq7JEF0ffywrnnwdYsPqU7XyI7yQYkoyG&#10;epx/Rmf7xxBTN6w+haRiFh6U1nkHtCVDQ6+Xi2VOuPAYFXFFtTINvcKKU01WJ5JvrcjJkSk92VhA&#10;2yPrRHSiHMd2zCIvTmK2IA4og4dpI/EHodGDf6JkwG1saPi+Y15Sot9blPJ6XlVpffOlWr5e4MVf&#10;etpLD7McoRoaKZnMu5hXfqJ8i5J3KquRZjN1cmwZtyyLdPwRaY0v7znq979d/wIAAP//AwBQSwME&#10;FAAGAAgAAAAhAA4gOL3eAAAACwEAAA8AAABkcnMvZG93bnJldi54bWxMj8FOwzAQRO9I/IO1lbhR&#10;Oy0JNI1TIRBXUFtA4ubG2yQiXkex24S/ZznR4848zc4Um8l14oxDaD1pSOYKBFLlbUu1hvf9y+0D&#10;iBANWdN5Qg0/GGBTXl8VJrd+pC2ed7EWHEIhNxqaGPtcylA16EyY+x6JvaMfnIl8DrW0gxk53HVy&#10;oVQmnWmJPzSmx6cGq+/dyWn4eD1+fd6pt/rZpf3oJyXJraTWN7PpcQ0i4hT/Yfirz9Wh5E4HfyIb&#10;RKdhmdynjLKhFgkIJlbZksccWEkzBbIs5OWG8hcAAP//AwBQSwECLQAUAAYACAAAACEAtoM4kv4A&#10;AADhAQAAEwAAAAAAAAAAAAAAAAAAAAAAW0NvbnRlbnRfVHlwZXNdLnhtbFBLAQItABQABgAIAAAA&#10;IQA4/SH/1gAAAJQBAAALAAAAAAAAAAAAAAAAAC8BAABfcmVscy8ucmVsc1BLAQItABQABgAIAAAA&#10;IQB1Fo5WFgIAAP8DAAAOAAAAAAAAAAAAAAAAAC4CAABkcnMvZTJvRG9jLnhtbFBLAQItABQABgAI&#10;AAAAIQAOIDi93gAAAAsBAAAPAAAAAAAAAAAAAAAAAHAEAABkcnMvZG93bnJldi54bWxQSwUGAAAA&#10;AAQABADzAAAAewUAAAAA&#10;" filled="f" stroked="f">
              <v:textbox>
                <w:txbxContent>
                  <w:p w:rsidR="00BC7F84" w:rsidRPr="00BB7046" w:rsidRDefault="00BC7F84" w:rsidP="00BB7046">
                    <w:pPr>
                      <w:pStyle w:val="Cmsor1"/>
                      <w:spacing w:before="0" w:line="240" w:lineRule="auto"/>
                      <w:jc w:val="center"/>
                    </w:pPr>
                    <w:r w:rsidRPr="00BB7046">
                      <w:t>Responsible bodies at national level</w:t>
                    </w:r>
                  </w:p>
                </w:txbxContent>
              </v:textbox>
              <w10:wrap anchory="page"/>
              <w10:anchorlock/>
            </v:shape>
          </w:pict>
        </mc:Fallback>
      </mc:AlternateContent>
    </w:r>
    <w:r>
      <w:rPr>
        <w:noProof/>
        <w:lang w:val="hu-HU" w:eastAsia="hu-HU"/>
      </w:rPr>
      <w:drawing>
        <wp:anchor distT="0" distB="0" distL="114300" distR="114300" simplePos="0" relativeHeight="251675648" behindDoc="0" locked="1" layoutInCell="1" allowOverlap="1" wp14:anchorId="3E1BFF44" wp14:editId="531C9B69">
          <wp:simplePos x="0" y="0"/>
          <wp:positionH relativeFrom="page">
            <wp:posOffset>537845</wp:posOffset>
          </wp:positionH>
          <wp:positionV relativeFrom="page">
            <wp:posOffset>447040</wp:posOffset>
          </wp:positionV>
          <wp:extent cx="6480000" cy="648000"/>
          <wp:effectExtent l="0" t="0" r="0" b="0"/>
          <wp:wrapSquare wrapText="bothSides"/>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213FC"/>
    <w:multiLevelType w:val="multilevel"/>
    <w:tmpl w:val="D0B08D3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alibri"/>
        <w:lang w:val="en-GB"/>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alibri"/>
        <w:lang w:val="en-GB"/>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alibri"/>
        <w:lang w:val="en-GB"/>
      </w:rPr>
    </w:lvl>
    <w:lvl w:ilvl="8">
      <w:start w:val="1"/>
      <w:numFmt w:val="bullet"/>
      <w:lvlText w:val=""/>
      <w:lvlJc w:val="left"/>
      <w:pPr>
        <w:tabs>
          <w:tab w:val="num" w:pos="6480"/>
        </w:tabs>
        <w:ind w:left="6480" w:hanging="360"/>
      </w:pPr>
      <w:rPr>
        <w:rFonts w:ascii="Wingdings" w:hAnsi="Wingdings" w:cs="Wingdings"/>
      </w:rPr>
    </w:lvl>
  </w:abstractNum>
  <w:abstractNum w:abstractNumId="1">
    <w:nsid w:val="16946605"/>
    <w:multiLevelType w:val="hybridMultilevel"/>
    <w:tmpl w:val="B93477AE"/>
    <w:lvl w:ilvl="0" w:tplc="040E0001">
      <w:start w:val="1"/>
      <w:numFmt w:val="bullet"/>
      <w:lvlText w:val=""/>
      <w:lvlJc w:val="left"/>
      <w:pPr>
        <w:ind w:left="720" w:hanging="360"/>
      </w:pPr>
      <w:rPr>
        <w:rFonts w:ascii="Symbol" w:hAnsi="Symbol" w:hint="default"/>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A21271D"/>
    <w:multiLevelType w:val="hybridMultilevel"/>
    <w:tmpl w:val="6DB65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3AB0FF5"/>
    <w:multiLevelType w:val="hybridMultilevel"/>
    <w:tmpl w:val="A3F805CE"/>
    <w:lvl w:ilvl="0" w:tplc="F250B12A">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42017480"/>
    <w:multiLevelType w:val="hybridMultilevel"/>
    <w:tmpl w:val="4B7AE4E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55ED1C91"/>
    <w:multiLevelType w:val="hybridMultilevel"/>
    <w:tmpl w:val="1CAC498A"/>
    <w:lvl w:ilvl="0" w:tplc="17266052">
      <w:start w:val="1"/>
      <w:numFmt w:val="bullet"/>
      <w:lvlText w:val=""/>
      <w:lvlJc w:val="left"/>
      <w:pPr>
        <w:ind w:left="720" w:hanging="360"/>
      </w:pPr>
      <w:rPr>
        <w:rFonts w:ascii="Wingdings" w:hAnsi="Wingdings" w:hint="default"/>
        <w:sz w:val="20"/>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5C7E16A0"/>
    <w:multiLevelType w:val="hybridMultilevel"/>
    <w:tmpl w:val="4E102F3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5CEF17D1"/>
    <w:multiLevelType w:val="hybridMultilevel"/>
    <w:tmpl w:val="D234B8B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6156771D"/>
    <w:multiLevelType w:val="hybridMultilevel"/>
    <w:tmpl w:val="AB8A43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61C467A5"/>
    <w:multiLevelType w:val="hybridMultilevel"/>
    <w:tmpl w:val="D8443E76"/>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66825F62"/>
    <w:multiLevelType w:val="multilevel"/>
    <w:tmpl w:val="040E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686B27E5"/>
    <w:multiLevelType w:val="hybridMultilevel"/>
    <w:tmpl w:val="5016CD9C"/>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DF93A2C"/>
    <w:multiLevelType w:val="hybridMultilevel"/>
    <w:tmpl w:val="C8E0CD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77461A25"/>
    <w:multiLevelType w:val="hybridMultilevel"/>
    <w:tmpl w:val="41E678D8"/>
    <w:lvl w:ilvl="0" w:tplc="08090001">
      <w:start w:val="1"/>
      <w:numFmt w:val="bullet"/>
      <w:lvlText w:val=""/>
      <w:lvlJc w:val="left"/>
      <w:pPr>
        <w:ind w:left="1422" w:hanging="360"/>
      </w:pPr>
      <w:rPr>
        <w:rFonts w:ascii="Symbol" w:hAnsi="Symbol" w:hint="default"/>
      </w:rPr>
    </w:lvl>
    <w:lvl w:ilvl="1" w:tplc="08090003" w:tentative="1">
      <w:start w:val="1"/>
      <w:numFmt w:val="bullet"/>
      <w:lvlText w:val="o"/>
      <w:lvlJc w:val="left"/>
      <w:pPr>
        <w:ind w:left="2142" w:hanging="360"/>
      </w:pPr>
      <w:rPr>
        <w:rFonts w:ascii="Courier New" w:hAnsi="Courier New" w:cs="Courier New" w:hint="default"/>
      </w:rPr>
    </w:lvl>
    <w:lvl w:ilvl="2" w:tplc="08090005" w:tentative="1">
      <w:start w:val="1"/>
      <w:numFmt w:val="bullet"/>
      <w:lvlText w:val=""/>
      <w:lvlJc w:val="left"/>
      <w:pPr>
        <w:ind w:left="2862" w:hanging="360"/>
      </w:pPr>
      <w:rPr>
        <w:rFonts w:ascii="Wingdings" w:hAnsi="Wingdings" w:hint="default"/>
      </w:rPr>
    </w:lvl>
    <w:lvl w:ilvl="3" w:tplc="08090001" w:tentative="1">
      <w:start w:val="1"/>
      <w:numFmt w:val="bullet"/>
      <w:lvlText w:val=""/>
      <w:lvlJc w:val="left"/>
      <w:pPr>
        <w:ind w:left="3582" w:hanging="360"/>
      </w:pPr>
      <w:rPr>
        <w:rFonts w:ascii="Symbol" w:hAnsi="Symbol" w:hint="default"/>
      </w:rPr>
    </w:lvl>
    <w:lvl w:ilvl="4" w:tplc="08090003" w:tentative="1">
      <w:start w:val="1"/>
      <w:numFmt w:val="bullet"/>
      <w:lvlText w:val="o"/>
      <w:lvlJc w:val="left"/>
      <w:pPr>
        <w:ind w:left="4302" w:hanging="360"/>
      </w:pPr>
      <w:rPr>
        <w:rFonts w:ascii="Courier New" w:hAnsi="Courier New" w:cs="Courier New" w:hint="default"/>
      </w:rPr>
    </w:lvl>
    <w:lvl w:ilvl="5" w:tplc="08090005" w:tentative="1">
      <w:start w:val="1"/>
      <w:numFmt w:val="bullet"/>
      <w:lvlText w:val=""/>
      <w:lvlJc w:val="left"/>
      <w:pPr>
        <w:ind w:left="5022" w:hanging="360"/>
      </w:pPr>
      <w:rPr>
        <w:rFonts w:ascii="Wingdings" w:hAnsi="Wingdings" w:hint="default"/>
      </w:rPr>
    </w:lvl>
    <w:lvl w:ilvl="6" w:tplc="08090001" w:tentative="1">
      <w:start w:val="1"/>
      <w:numFmt w:val="bullet"/>
      <w:lvlText w:val=""/>
      <w:lvlJc w:val="left"/>
      <w:pPr>
        <w:ind w:left="5742" w:hanging="360"/>
      </w:pPr>
      <w:rPr>
        <w:rFonts w:ascii="Symbol" w:hAnsi="Symbol" w:hint="default"/>
      </w:rPr>
    </w:lvl>
    <w:lvl w:ilvl="7" w:tplc="08090003" w:tentative="1">
      <w:start w:val="1"/>
      <w:numFmt w:val="bullet"/>
      <w:lvlText w:val="o"/>
      <w:lvlJc w:val="left"/>
      <w:pPr>
        <w:ind w:left="6462" w:hanging="360"/>
      </w:pPr>
      <w:rPr>
        <w:rFonts w:ascii="Courier New" w:hAnsi="Courier New" w:cs="Courier New" w:hint="default"/>
      </w:rPr>
    </w:lvl>
    <w:lvl w:ilvl="8" w:tplc="08090005" w:tentative="1">
      <w:start w:val="1"/>
      <w:numFmt w:val="bullet"/>
      <w:lvlText w:val=""/>
      <w:lvlJc w:val="left"/>
      <w:pPr>
        <w:ind w:left="7182" w:hanging="360"/>
      </w:pPr>
      <w:rPr>
        <w:rFonts w:ascii="Wingdings" w:hAnsi="Wingdings" w:hint="default"/>
      </w:rPr>
    </w:lvl>
  </w:abstractNum>
  <w:abstractNum w:abstractNumId="14">
    <w:nsid w:val="7CB75D51"/>
    <w:multiLevelType w:val="hybridMultilevel"/>
    <w:tmpl w:val="83444E08"/>
    <w:lvl w:ilvl="0" w:tplc="040E0001">
      <w:start w:val="1"/>
      <w:numFmt w:val="bullet"/>
      <w:lvlText w:val=""/>
      <w:lvlJc w:val="left"/>
      <w:pPr>
        <w:ind w:left="720" w:hanging="360"/>
      </w:pPr>
      <w:rPr>
        <w:rFonts w:ascii="Symbol" w:hAnsi="Symbol" w:hint="default"/>
      </w:rPr>
    </w:lvl>
    <w:lvl w:ilvl="1" w:tplc="68C6D1EC">
      <w:start w:val="1"/>
      <w:numFmt w:val="bullet"/>
      <w:lvlText w:val=""/>
      <w:lvlJc w:val="left"/>
      <w:pPr>
        <w:ind w:left="1440" w:hanging="360"/>
      </w:pPr>
      <w:rPr>
        <w:rFonts w:ascii="Wingdings" w:hAnsi="Wingdings" w:hint="default"/>
      </w:rPr>
    </w:lvl>
    <w:lvl w:ilvl="2" w:tplc="040E0003">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7D772413"/>
    <w:multiLevelType w:val="hybridMultilevel"/>
    <w:tmpl w:val="466C0D3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E0B313E"/>
    <w:multiLevelType w:val="hybridMultilevel"/>
    <w:tmpl w:val="AD448F8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4"/>
  </w:num>
  <w:num w:numId="4">
    <w:abstractNumId w:val="5"/>
  </w:num>
  <w:num w:numId="5">
    <w:abstractNumId w:val="16"/>
  </w:num>
  <w:num w:numId="6">
    <w:abstractNumId w:val="7"/>
  </w:num>
  <w:num w:numId="7">
    <w:abstractNumId w:val="2"/>
  </w:num>
  <w:num w:numId="8">
    <w:abstractNumId w:val="12"/>
  </w:num>
  <w:num w:numId="9">
    <w:abstractNumId w:val="15"/>
  </w:num>
  <w:num w:numId="10">
    <w:abstractNumId w:val="13"/>
  </w:num>
  <w:num w:numId="11">
    <w:abstractNumId w:val="11"/>
  </w:num>
  <w:num w:numId="12">
    <w:abstractNumId w:val="3"/>
  </w:num>
  <w:num w:numId="13">
    <w:abstractNumId w:val="9"/>
  </w:num>
  <w:num w:numId="14">
    <w:abstractNumId w:val="10"/>
  </w:num>
  <w:num w:numId="15">
    <w:abstractNumId w:val="6"/>
  </w:num>
  <w:num w:numId="16">
    <w:abstractNumId w:val="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B97"/>
    <w:rsid w:val="00025FDB"/>
    <w:rsid w:val="000378A0"/>
    <w:rsid w:val="000A168A"/>
    <w:rsid w:val="000A6DCF"/>
    <w:rsid w:val="000B0374"/>
    <w:rsid w:val="000B35F4"/>
    <w:rsid w:val="000B43E2"/>
    <w:rsid w:val="000D3F3E"/>
    <w:rsid w:val="000E4B25"/>
    <w:rsid w:val="000E6941"/>
    <w:rsid w:val="000E7851"/>
    <w:rsid w:val="000F7B28"/>
    <w:rsid w:val="00105770"/>
    <w:rsid w:val="00124686"/>
    <w:rsid w:val="00175B5D"/>
    <w:rsid w:val="001A36D9"/>
    <w:rsid w:val="001E7B47"/>
    <w:rsid w:val="0020723C"/>
    <w:rsid w:val="00234033"/>
    <w:rsid w:val="0024289A"/>
    <w:rsid w:val="00243366"/>
    <w:rsid w:val="00273D44"/>
    <w:rsid w:val="002902F0"/>
    <w:rsid w:val="002B2EF2"/>
    <w:rsid w:val="002B6A48"/>
    <w:rsid w:val="002C1B9F"/>
    <w:rsid w:val="002F425B"/>
    <w:rsid w:val="003004F9"/>
    <w:rsid w:val="00301219"/>
    <w:rsid w:val="00302728"/>
    <w:rsid w:val="00302DFB"/>
    <w:rsid w:val="0032427D"/>
    <w:rsid w:val="0034483E"/>
    <w:rsid w:val="00345E2F"/>
    <w:rsid w:val="00351DF3"/>
    <w:rsid w:val="003555B7"/>
    <w:rsid w:val="003604C1"/>
    <w:rsid w:val="00365BD9"/>
    <w:rsid w:val="00371906"/>
    <w:rsid w:val="003832AD"/>
    <w:rsid w:val="003876E2"/>
    <w:rsid w:val="003B1641"/>
    <w:rsid w:val="003B1DF3"/>
    <w:rsid w:val="003C44EE"/>
    <w:rsid w:val="003C4DDD"/>
    <w:rsid w:val="003E3F94"/>
    <w:rsid w:val="003E7269"/>
    <w:rsid w:val="003E7421"/>
    <w:rsid w:val="0040353A"/>
    <w:rsid w:val="004066C9"/>
    <w:rsid w:val="00411290"/>
    <w:rsid w:val="00412F24"/>
    <w:rsid w:val="00416B0B"/>
    <w:rsid w:val="0043576D"/>
    <w:rsid w:val="00446B97"/>
    <w:rsid w:val="0046081E"/>
    <w:rsid w:val="004628AE"/>
    <w:rsid w:val="00464305"/>
    <w:rsid w:val="004718BE"/>
    <w:rsid w:val="004A0311"/>
    <w:rsid w:val="004A2E0B"/>
    <w:rsid w:val="004B2A19"/>
    <w:rsid w:val="004D0DB1"/>
    <w:rsid w:val="004F6E71"/>
    <w:rsid w:val="004F79C4"/>
    <w:rsid w:val="00531D6D"/>
    <w:rsid w:val="00533C33"/>
    <w:rsid w:val="00534B53"/>
    <w:rsid w:val="00554F0D"/>
    <w:rsid w:val="00567E20"/>
    <w:rsid w:val="005A3C19"/>
    <w:rsid w:val="005A7393"/>
    <w:rsid w:val="005C2AEF"/>
    <w:rsid w:val="005C41CF"/>
    <w:rsid w:val="005D73E1"/>
    <w:rsid w:val="00623581"/>
    <w:rsid w:val="00633265"/>
    <w:rsid w:val="00640D92"/>
    <w:rsid w:val="00651434"/>
    <w:rsid w:val="0065676E"/>
    <w:rsid w:val="0068443E"/>
    <w:rsid w:val="00685AB7"/>
    <w:rsid w:val="006D1A83"/>
    <w:rsid w:val="006E0AF3"/>
    <w:rsid w:val="006E0AF6"/>
    <w:rsid w:val="00713E07"/>
    <w:rsid w:val="007219DE"/>
    <w:rsid w:val="00723C8E"/>
    <w:rsid w:val="00741175"/>
    <w:rsid w:val="00782DB6"/>
    <w:rsid w:val="007843A0"/>
    <w:rsid w:val="007855B0"/>
    <w:rsid w:val="00785E78"/>
    <w:rsid w:val="00787A17"/>
    <w:rsid w:val="00792330"/>
    <w:rsid w:val="007C1826"/>
    <w:rsid w:val="007C507F"/>
    <w:rsid w:val="007D422D"/>
    <w:rsid w:val="007D4EA5"/>
    <w:rsid w:val="007E296C"/>
    <w:rsid w:val="00801668"/>
    <w:rsid w:val="008240B2"/>
    <w:rsid w:val="00825ACF"/>
    <w:rsid w:val="0082605D"/>
    <w:rsid w:val="00844BC9"/>
    <w:rsid w:val="00845288"/>
    <w:rsid w:val="00872957"/>
    <w:rsid w:val="008B30EA"/>
    <w:rsid w:val="008C4D2F"/>
    <w:rsid w:val="008D5CFB"/>
    <w:rsid w:val="008E6523"/>
    <w:rsid w:val="008F0A5C"/>
    <w:rsid w:val="00903768"/>
    <w:rsid w:val="00910E23"/>
    <w:rsid w:val="00913A07"/>
    <w:rsid w:val="00923E71"/>
    <w:rsid w:val="00964C85"/>
    <w:rsid w:val="00985695"/>
    <w:rsid w:val="00987870"/>
    <w:rsid w:val="0099489E"/>
    <w:rsid w:val="009A31ED"/>
    <w:rsid w:val="009C06D4"/>
    <w:rsid w:val="009D4B47"/>
    <w:rsid w:val="009D5892"/>
    <w:rsid w:val="009E1795"/>
    <w:rsid w:val="009E4F07"/>
    <w:rsid w:val="00A0017D"/>
    <w:rsid w:val="00A351BA"/>
    <w:rsid w:val="00A406AE"/>
    <w:rsid w:val="00A55026"/>
    <w:rsid w:val="00A6363F"/>
    <w:rsid w:val="00A70DF0"/>
    <w:rsid w:val="00A7310C"/>
    <w:rsid w:val="00A84ECE"/>
    <w:rsid w:val="00A92874"/>
    <w:rsid w:val="00AA7CE2"/>
    <w:rsid w:val="00AC09D6"/>
    <w:rsid w:val="00B31D26"/>
    <w:rsid w:val="00B364EA"/>
    <w:rsid w:val="00B52EE0"/>
    <w:rsid w:val="00B62352"/>
    <w:rsid w:val="00B66BC4"/>
    <w:rsid w:val="00BB7046"/>
    <w:rsid w:val="00BC14A8"/>
    <w:rsid w:val="00BC369D"/>
    <w:rsid w:val="00BC4A6F"/>
    <w:rsid w:val="00BC7F84"/>
    <w:rsid w:val="00BF1816"/>
    <w:rsid w:val="00C07DAC"/>
    <w:rsid w:val="00C30F3B"/>
    <w:rsid w:val="00C45609"/>
    <w:rsid w:val="00C4615A"/>
    <w:rsid w:val="00C47657"/>
    <w:rsid w:val="00C95D47"/>
    <w:rsid w:val="00CA2F95"/>
    <w:rsid w:val="00CA4E3A"/>
    <w:rsid w:val="00CC26CB"/>
    <w:rsid w:val="00CC3C76"/>
    <w:rsid w:val="00CC4A0D"/>
    <w:rsid w:val="00CF0B2B"/>
    <w:rsid w:val="00D01D0D"/>
    <w:rsid w:val="00D031DE"/>
    <w:rsid w:val="00D22098"/>
    <w:rsid w:val="00D24A2D"/>
    <w:rsid w:val="00D55555"/>
    <w:rsid w:val="00D63C3E"/>
    <w:rsid w:val="00D67EE6"/>
    <w:rsid w:val="00D718A9"/>
    <w:rsid w:val="00D724E8"/>
    <w:rsid w:val="00D74906"/>
    <w:rsid w:val="00D752F6"/>
    <w:rsid w:val="00D75497"/>
    <w:rsid w:val="00D814DE"/>
    <w:rsid w:val="00D86992"/>
    <w:rsid w:val="00D91E80"/>
    <w:rsid w:val="00DB33CC"/>
    <w:rsid w:val="00DD4330"/>
    <w:rsid w:val="00E26B8D"/>
    <w:rsid w:val="00E3702C"/>
    <w:rsid w:val="00E456DE"/>
    <w:rsid w:val="00E6050D"/>
    <w:rsid w:val="00E912A8"/>
    <w:rsid w:val="00EC0B12"/>
    <w:rsid w:val="00EF2900"/>
    <w:rsid w:val="00EF3DAB"/>
    <w:rsid w:val="00F06A6B"/>
    <w:rsid w:val="00F07B50"/>
    <w:rsid w:val="00F225CD"/>
    <w:rsid w:val="00F2407A"/>
    <w:rsid w:val="00F25291"/>
    <w:rsid w:val="00F275F2"/>
    <w:rsid w:val="00F40717"/>
    <w:rsid w:val="00F430E1"/>
    <w:rsid w:val="00F670A5"/>
    <w:rsid w:val="00FC12DE"/>
    <w:rsid w:val="00FC67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ajorBidi"/>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en-GB"/>
    </w:rPr>
  </w:style>
  <w:style w:type="paragraph" w:styleId="Cmsor1">
    <w:name w:val="heading 1"/>
    <w:basedOn w:val="Norml"/>
    <w:next w:val="Norml"/>
    <w:link w:val="Cmsor1Char"/>
    <w:uiPriority w:val="9"/>
    <w:qFormat/>
    <w:rsid w:val="003876E2"/>
    <w:pPr>
      <w:keepNext/>
      <w:keepLines/>
      <w:spacing w:before="480" w:after="0"/>
      <w:outlineLvl w:val="0"/>
    </w:pPr>
    <w:rPr>
      <w:rFonts w:asciiTheme="majorHAnsi" w:eastAsiaTheme="majorEastAsia" w:hAnsiTheme="majorHAnsi"/>
      <w:b/>
      <w:bCs/>
      <w:color w:val="365F91" w:themeColor="accent1" w:themeShade="BF"/>
      <w:sz w:val="28"/>
      <w:szCs w:val="28"/>
    </w:rPr>
  </w:style>
  <w:style w:type="paragraph" w:styleId="Cmsor2">
    <w:name w:val="heading 2"/>
    <w:basedOn w:val="Norml"/>
    <w:next w:val="Norml"/>
    <w:link w:val="Cmsor2Char"/>
    <w:uiPriority w:val="9"/>
    <w:unhideWhenUsed/>
    <w:qFormat/>
    <w:rsid w:val="004628AE"/>
    <w:pPr>
      <w:keepNext/>
      <w:keepLines/>
      <w:spacing w:before="200" w:after="0"/>
      <w:outlineLvl w:val="1"/>
    </w:pPr>
    <w:rPr>
      <w:rFonts w:asciiTheme="majorHAnsi" w:eastAsiaTheme="majorEastAsia" w:hAnsiTheme="majorHAnsi"/>
      <w:b/>
      <w:bCs/>
      <w:color w:val="4F81BD" w:themeColor="accent1"/>
      <w:sz w:val="26"/>
      <w:szCs w:val="26"/>
    </w:rPr>
  </w:style>
  <w:style w:type="paragraph" w:styleId="Cmsor3">
    <w:name w:val="heading 3"/>
    <w:basedOn w:val="Norml"/>
    <w:next w:val="Norml"/>
    <w:link w:val="Cmsor3Char"/>
    <w:uiPriority w:val="9"/>
    <w:unhideWhenUsed/>
    <w:qFormat/>
    <w:rsid w:val="004628AE"/>
    <w:pPr>
      <w:keepNext/>
      <w:keepLines/>
      <w:spacing w:before="200" w:after="0"/>
      <w:outlineLvl w:val="2"/>
    </w:pPr>
    <w:rPr>
      <w:rFonts w:asciiTheme="majorHAnsi" w:eastAsiaTheme="majorEastAsia" w:hAnsiTheme="majorHAns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446B9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46B97"/>
    <w:rPr>
      <w:rFonts w:ascii="Tahoma" w:hAnsi="Tahoma" w:cs="Tahoma"/>
      <w:sz w:val="16"/>
      <w:szCs w:val="16"/>
      <w:lang w:val="en-US"/>
    </w:rPr>
  </w:style>
  <w:style w:type="paragraph" w:styleId="lfej">
    <w:name w:val="header"/>
    <w:basedOn w:val="Norml"/>
    <w:link w:val="lfejChar"/>
    <w:uiPriority w:val="99"/>
    <w:unhideWhenUsed/>
    <w:rsid w:val="003E7421"/>
    <w:pPr>
      <w:tabs>
        <w:tab w:val="center" w:pos="4536"/>
        <w:tab w:val="right" w:pos="9072"/>
      </w:tabs>
      <w:spacing w:after="0" w:line="240" w:lineRule="auto"/>
    </w:pPr>
  </w:style>
  <w:style w:type="character" w:customStyle="1" w:styleId="lfejChar">
    <w:name w:val="Élőfej Char"/>
    <w:basedOn w:val="Bekezdsalapbettpusa"/>
    <w:link w:val="lfej"/>
    <w:uiPriority w:val="99"/>
    <w:rsid w:val="003E7421"/>
    <w:rPr>
      <w:lang w:val="en-US"/>
    </w:rPr>
  </w:style>
  <w:style w:type="paragraph" w:styleId="llb">
    <w:name w:val="footer"/>
    <w:basedOn w:val="Norml"/>
    <w:link w:val="llbChar"/>
    <w:uiPriority w:val="99"/>
    <w:unhideWhenUsed/>
    <w:rsid w:val="003E7421"/>
    <w:pPr>
      <w:tabs>
        <w:tab w:val="center" w:pos="4536"/>
        <w:tab w:val="right" w:pos="9072"/>
      </w:tabs>
      <w:spacing w:after="0" w:line="240" w:lineRule="auto"/>
    </w:pPr>
  </w:style>
  <w:style w:type="character" w:customStyle="1" w:styleId="llbChar">
    <w:name w:val="Élőláb Char"/>
    <w:basedOn w:val="Bekezdsalapbettpusa"/>
    <w:link w:val="llb"/>
    <w:uiPriority w:val="99"/>
    <w:rsid w:val="003E7421"/>
    <w:rPr>
      <w:lang w:val="en-US"/>
    </w:rPr>
  </w:style>
  <w:style w:type="character" w:customStyle="1" w:styleId="Cmsor1Char">
    <w:name w:val="Címsor 1 Char"/>
    <w:basedOn w:val="Bekezdsalapbettpusa"/>
    <w:link w:val="Cmsor1"/>
    <w:uiPriority w:val="9"/>
    <w:rsid w:val="003876E2"/>
    <w:rPr>
      <w:rFonts w:asciiTheme="majorHAnsi" w:eastAsiaTheme="majorEastAsia" w:hAnsiTheme="majorHAnsi" w:cstheme="majorBidi"/>
      <w:b/>
      <w:bCs/>
      <w:color w:val="365F91" w:themeColor="accent1" w:themeShade="BF"/>
      <w:sz w:val="28"/>
      <w:szCs w:val="28"/>
      <w:lang w:val="en-US"/>
    </w:rPr>
  </w:style>
  <w:style w:type="paragraph" w:styleId="Listaszerbekezds">
    <w:name w:val="List Paragraph"/>
    <w:basedOn w:val="Norml"/>
    <w:link w:val="ListaszerbekezdsChar"/>
    <w:uiPriority w:val="34"/>
    <w:qFormat/>
    <w:rsid w:val="003876E2"/>
    <w:pPr>
      <w:ind w:left="720"/>
      <w:contextualSpacing/>
    </w:pPr>
  </w:style>
  <w:style w:type="character" w:customStyle="1" w:styleId="Cmsor2Char">
    <w:name w:val="Címsor 2 Char"/>
    <w:basedOn w:val="Bekezdsalapbettpusa"/>
    <w:link w:val="Cmsor2"/>
    <w:uiPriority w:val="9"/>
    <w:rsid w:val="004628AE"/>
    <w:rPr>
      <w:rFonts w:asciiTheme="majorHAnsi" w:eastAsiaTheme="majorEastAsia" w:hAnsiTheme="majorHAnsi" w:cstheme="majorBidi"/>
      <w:b/>
      <w:bCs/>
      <w:color w:val="4F81BD" w:themeColor="accent1"/>
      <w:sz w:val="26"/>
      <w:szCs w:val="26"/>
      <w:lang w:val="en-GB"/>
    </w:rPr>
  </w:style>
  <w:style w:type="character" w:customStyle="1" w:styleId="Cmsor3Char">
    <w:name w:val="Címsor 3 Char"/>
    <w:basedOn w:val="Bekezdsalapbettpusa"/>
    <w:link w:val="Cmsor3"/>
    <w:uiPriority w:val="9"/>
    <w:rsid w:val="004628AE"/>
    <w:rPr>
      <w:rFonts w:asciiTheme="majorHAnsi" w:eastAsiaTheme="majorEastAsia" w:hAnsiTheme="majorHAnsi" w:cstheme="majorBidi"/>
      <w:b/>
      <w:bCs/>
      <w:color w:val="4F81BD" w:themeColor="accent1"/>
      <w:lang w:val="en-GB"/>
    </w:rPr>
  </w:style>
  <w:style w:type="paragraph" w:customStyle="1" w:styleId="Nincstrkz1">
    <w:name w:val="Nincs térköz1"/>
    <w:rsid w:val="00411290"/>
    <w:pPr>
      <w:spacing w:after="0" w:line="240" w:lineRule="auto"/>
    </w:pPr>
    <w:rPr>
      <w:rFonts w:ascii="Calibri" w:eastAsia="Times New Roman" w:hAnsi="Calibri" w:cs="Times New Roman"/>
      <w:bCs/>
      <w:color w:val="auto"/>
      <w:lang w:val="de-AT"/>
    </w:rPr>
  </w:style>
  <w:style w:type="paragraph" w:customStyle="1" w:styleId="CM4">
    <w:name w:val="CM4"/>
    <w:basedOn w:val="Norml"/>
    <w:next w:val="Norml"/>
    <w:uiPriority w:val="99"/>
    <w:rsid w:val="00411290"/>
    <w:pPr>
      <w:autoSpaceDE w:val="0"/>
      <w:autoSpaceDN w:val="0"/>
      <w:adjustRightInd w:val="0"/>
      <w:spacing w:after="0" w:line="240" w:lineRule="auto"/>
    </w:pPr>
    <w:rPr>
      <w:rFonts w:ascii="EUAlbertina" w:eastAsia="Times New Roman" w:hAnsi="EUAlbertina" w:cs="Times New Roman"/>
      <w:bCs/>
      <w:color w:val="auto"/>
      <w:sz w:val="24"/>
      <w:szCs w:val="24"/>
      <w:lang w:val="hu-HU" w:eastAsia="hu-HU"/>
    </w:rPr>
  </w:style>
  <w:style w:type="paragraph" w:customStyle="1" w:styleId="CM1">
    <w:name w:val="CM1"/>
    <w:basedOn w:val="Norml"/>
    <w:next w:val="Norml"/>
    <w:uiPriority w:val="99"/>
    <w:rsid w:val="00E912A8"/>
    <w:pPr>
      <w:autoSpaceDE w:val="0"/>
      <w:autoSpaceDN w:val="0"/>
      <w:adjustRightInd w:val="0"/>
      <w:spacing w:after="0" w:line="240" w:lineRule="auto"/>
    </w:pPr>
    <w:rPr>
      <w:rFonts w:ascii="EUAlbertina" w:hAnsi="EUAlbertina"/>
      <w:sz w:val="24"/>
      <w:szCs w:val="24"/>
      <w:lang w:val="hu-HU"/>
    </w:rPr>
  </w:style>
  <w:style w:type="paragraph" w:customStyle="1" w:styleId="CM3">
    <w:name w:val="CM3"/>
    <w:basedOn w:val="Norml"/>
    <w:next w:val="Norml"/>
    <w:uiPriority w:val="99"/>
    <w:rsid w:val="00E912A8"/>
    <w:pPr>
      <w:autoSpaceDE w:val="0"/>
      <w:autoSpaceDN w:val="0"/>
      <w:adjustRightInd w:val="0"/>
      <w:spacing w:after="0" w:line="240" w:lineRule="auto"/>
    </w:pPr>
    <w:rPr>
      <w:rFonts w:ascii="EUAlbertina" w:hAnsi="EUAlbertina"/>
      <w:sz w:val="24"/>
      <w:szCs w:val="24"/>
      <w:lang w:val="hu-HU"/>
    </w:rPr>
  </w:style>
  <w:style w:type="paragraph" w:styleId="TJ1">
    <w:name w:val="toc 1"/>
    <w:basedOn w:val="Norml"/>
    <w:next w:val="Norml"/>
    <w:autoRedefine/>
    <w:uiPriority w:val="39"/>
    <w:unhideWhenUsed/>
    <w:rsid w:val="0099489E"/>
    <w:pPr>
      <w:spacing w:after="100"/>
    </w:pPr>
  </w:style>
  <w:style w:type="paragraph" w:styleId="TJ3">
    <w:name w:val="toc 3"/>
    <w:basedOn w:val="Norml"/>
    <w:next w:val="Norml"/>
    <w:autoRedefine/>
    <w:uiPriority w:val="39"/>
    <w:unhideWhenUsed/>
    <w:rsid w:val="0099489E"/>
    <w:pPr>
      <w:spacing w:after="100"/>
      <w:ind w:left="440"/>
    </w:pPr>
  </w:style>
  <w:style w:type="character" w:styleId="Hiperhivatkozs">
    <w:name w:val="Hyperlink"/>
    <w:basedOn w:val="Bekezdsalapbettpusa"/>
    <w:uiPriority w:val="99"/>
    <w:unhideWhenUsed/>
    <w:rsid w:val="0099489E"/>
    <w:rPr>
      <w:color w:val="0000FF" w:themeColor="hyperlink"/>
      <w:u w:val="single"/>
    </w:rPr>
  </w:style>
  <w:style w:type="character" w:customStyle="1" w:styleId="ListaszerbekezdsChar">
    <w:name w:val="Listaszerű bekezdés Char"/>
    <w:link w:val="Listaszerbekezds"/>
    <w:uiPriority w:val="34"/>
    <w:rsid w:val="00243366"/>
    <w:rPr>
      <w:lang w:val="en-GB"/>
    </w:rPr>
  </w:style>
  <w:style w:type="table" w:styleId="Rcsostblzat">
    <w:name w:val="Table Grid"/>
    <w:basedOn w:val="Normltblzat"/>
    <w:uiPriority w:val="59"/>
    <w:rsid w:val="00BF1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rtalomjegyzkcmsora">
    <w:name w:val="TOC Heading"/>
    <w:basedOn w:val="Cmsor1"/>
    <w:next w:val="Norml"/>
    <w:uiPriority w:val="39"/>
    <w:semiHidden/>
    <w:unhideWhenUsed/>
    <w:qFormat/>
    <w:rsid w:val="00302DFB"/>
    <w:pPr>
      <w:outlineLvl w:val="9"/>
    </w:pPr>
    <w:rPr>
      <w:bCs w:val="0"/>
      <w:lang w:val="hu-HU" w:eastAsia="hu-HU"/>
    </w:rPr>
  </w:style>
  <w:style w:type="character" w:styleId="Jegyzethivatkozs">
    <w:name w:val="annotation reference"/>
    <w:basedOn w:val="Bekezdsalapbettpusa"/>
    <w:uiPriority w:val="99"/>
    <w:semiHidden/>
    <w:unhideWhenUsed/>
    <w:rsid w:val="00D86992"/>
    <w:rPr>
      <w:sz w:val="16"/>
      <w:szCs w:val="16"/>
    </w:rPr>
  </w:style>
  <w:style w:type="paragraph" w:styleId="Jegyzetszveg">
    <w:name w:val="annotation text"/>
    <w:basedOn w:val="Norml"/>
    <w:link w:val="JegyzetszvegChar"/>
    <w:uiPriority w:val="99"/>
    <w:semiHidden/>
    <w:unhideWhenUsed/>
    <w:rsid w:val="00D86992"/>
    <w:pPr>
      <w:spacing w:line="240" w:lineRule="auto"/>
    </w:pPr>
    <w:rPr>
      <w:sz w:val="20"/>
      <w:szCs w:val="20"/>
    </w:rPr>
  </w:style>
  <w:style w:type="character" w:customStyle="1" w:styleId="JegyzetszvegChar">
    <w:name w:val="Jegyzetszöveg Char"/>
    <w:basedOn w:val="Bekezdsalapbettpusa"/>
    <w:link w:val="Jegyzetszveg"/>
    <w:uiPriority w:val="99"/>
    <w:semiHidden/>
    <w:rsid w:val="00D86992"/>
    <w:rPr>
      <w:sz w:val="20"/>
      <w:szCs w:val="20"/>
      <w:lang w:val="en-GB"/>
    </w:rPr>
  </w:style>
  <w:style w:type="paragraph" w:styleId="Megjegyzstrgya">
    <w:name w:val="annotation subject"/>
    <w:basedOn w:val="Jegyzetszveg"/>
    <w:next w:val="Jegyzetszveg"/>
    <w:link w:val="MegjegyzstrgyaChar"/>
    <w:uiPriority w:val="99"/>
    <w:semiHidden/>
    <w:unhideWhenUsed/>
    <w:rsid w:val="00D86992"/>
    <w:rPr>
      <w:b/>
    </w:rPr>
  </w:style>
  <w:style w:type="character" w:customStyle="1" w:styleId="MegjegyzstrgyaChar">
    <w:name w:val="Megjegyzés tárgya Char"/>
    <w:basedOn w:val="JegyzetszvegChar"/>
    <w:link w:val="Megjegyzstrgya"/>
    <w:uiPriority w:val="99"/>
    <w:semiHidden/>
    <w:rsid w:val="00D86992"/>
    <w:rPr>
      <w:b/>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ajorBidi"/>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en-GB"/>
    </w:rPr>
  </w:style>
  <w:style w:type="paragraph" w:styleId="Cmsor1">
    <w:name w:val="heading 1"/>
    <w:basedOn w:val="Norml"/>
    <w:next w:val="Norml"/>
    <w:link w:val="Cmsor1Char"/>
    <w:uiPriority w:val="9"/>
    <w:qFormat/>
    <w:rsid w:val="003876E2"/>
    <w:pPr>
      <w:keepNext/>
      <w:keepLines/>
      <w:spacing w:before="480" w:after="0"/>
      <w:outlineLvl w:val="0"/>
    </w:pPr>
    <w:rPr>
      <w:rFonts w:asciiTheme="majorHAnsi" w:eastAsiaTheme="majorEastAsia" w:hAnsiTheme="majorHAnsi"/>
      <w:b/>
      <w:bCs/>
      <w:color w:val="365F91" w:themeColor="accent1" w:themeShade="BF"/>
      <w:sz w:val="28"/>
      <w:szCs w:val="28"/>
    </w:rPr>
  </w:style>
  <w:style w:type="paragraph" w:styleId="Cmsor2">
    <w:name w:val="heading 2"/>
    <w:basedOn w:val="Norml"/>
    <w:next w:val="Norml"/>
    <w:link w:val="Cmsor2Char"/>
    <w:uiPriority w:val="9"/>
    <w:unhideWhenUsed/>
    <w:qFormat/>
    <w:rsid w:val="004628AE"/>
    <w:pPr>
      <w:keepNext/>
      <w:keepLines/>
      <w:spacing w:before="200" w:after="0"/>
      <w:outlineLvl w:val="1"/>
    </w:pPr>
    <w:rPr>
      <w:rFonts w:asciiTheme="majorHAnsi" w:eastAsiaTheme="majorEastAsia" w:hAnsiTheme="majorHAnsi"/>
      <w:b/>
      <w:bCs/>
      <w:color w:val="4F81BD" w:themeColor="accent1"/>
      <w:sz w:val="26"/>
      <w:szCs w:val="26"/>
    </w:rPr>
  </w:style>
  <w:style w:type="paragraph" w:styleId="Cmsor3">
    <w:name w:val="heading 3"/>
    <w:basedOn w:val="Norml"/>
    <w:next w:val="Norml"/>
    <w:link w:val="Cmsor3Char"/>
    <w:uiPriority w:val="9"/>
    <w:unhideWhenUsed/>
    <w:qFormat/>
    <w:rsid w:val="004628AE"/>
    <w:pPr>
      <w:keepNext/>
      <w:keepLines/>
      <w:spacing w:before="200" w:after="0"/>
      <w:outlineLvl w:val="2"/>
    </w:pPr>
    <w:rPr>
      <w:rFonts w:asciiTheme="majorHAnsi" w:eastAsiaTheme="majorEastAsia" w:hAnsiTheme="majorHAns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446B9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46B97"/>
    <w:rPr>
      <w:rFonts w:ascii="Tahoma" w:hAnsi="Tahoma" w:cs="Tahoma"/>
      <w:sz w:val="16"/>
      <w:szCs w:val="16"/>
      <w:lang w:val="en-US"/>
    </w:rPr>
  </w:style>
  <w:style w:type="paragraph" w:styleId="lfej">
    <w:name w:val="header"/>
    <w:basedOn w:val="Norml"/>
    <w:link w:val="lfejChar"/>
    <w:uiPriority w:val="99"/>
    <w:unhideWhenUsed/>
    <w:rsid w:val="003E7421"/>
    <w:pPr>
      <w:tabs>
        <w:tab w:val="center" w:pos="4536"/>
        <w:tab w:val="right" w:pos="9072"/>
      </w:tabs>
      <w:spacing w:after="0" w:line="240" w:lineRule="auto"/>
    </w:pPr>
  </w:style>
  <w:style w:type="character" w:customStyle="1" w:styleId="lfejChar">
    <w:name w:val="Élőfej Char"/>
    <w:basedOn w:val="Bekezdsalapbettpusa"/>
    <w:link w:val="lfej"/>
    <w:uiPriority w:val="99"/>
    <w:rsid w:val="003E7421"/>
    <w:rPr>
      <w:lang w:val="en-US"/>
    </w:rPr>
  </w:style>
  <w:style w:type="paragraph" w:styleId="llb">
    <w:name w:val="footer"/>
    <w:basedOn w:val="Norml"/>
    <w:link w:val="llbChar"/>
    <w:uiPriority w:val="99"/>
    <w:unhideWhenUsed/>
    <w:rsid w:val="003E7421"/>
    <w:pPr>
      <w:tabs>
        <w:tab w:val="center" w:pos="4536"/>
        <w:tab w:val="right" w:pos="9072"/>
      </w:tabs>
      <w:spacing w:after="0" w:line="240" w:lineRule="auto"/>
    </w:pPr>
  </w:style>
  <w:style w:type="character" w:customStyle="1" w:styleId="llbChar">
    <w:name w:val="Élőláb Char"/>
    <w:basedOn w:val="Bekezdsalapbettpusa"/>
    <w:link w:val="llb"/>
    <w:uiPriority w:val="99"/>
    <w:rsid w:val="003E7421"/>
    <w:rPr>
      <w:lang w:val="en-US"/>
    </w:rPr>
  </w:style>
  <w:style w:type="character" w:customStyle="1" w:styleId="Cmsor1Char">
    <w:name w:val="Címsor 1 Char"/>
    <w:basedOn w:val="Bekezdsalapbettpusa"/>
    <w:link w:val="Cmsor1"/>
    <w:uiPriority w:val="9"/>
    <w:rsid w:val="003876E2"/>
    <w:rPr>
      <w:rFonts w:asciiTheme="majorHAnsi" w:eastAsiaTheme="majorEastAsia" w:hAnsiTheme="majorHAnsi" w:cstheme="majorBidi"/>
      <w:b/>
      <w:bCs/>
      <w:color w:val="365F91" w:themeColor="accent1" w:themeShade="BF"/>
      <w:sz w:val="28"/>
      <w:szCs w:val="28"/>
      <w:lang w:val="en-US"/>
    </w:rPr>
  </w:style>
  <w:style w:type="paragraph" w:styleId="Listaszerbekezds">
    <w:name w:val="List Paragraph"/>
    <w:basedOn w:val="Norml"/>
    <w:link w:val="ListaszerbekezdsChar"/>
    <w:uiPriority w:val="34"/>
    <w:qFormat/>
    <w:rsid w:val="003876E2"/>
    <w:pPr>
      <w:ind w:left="720"/>
      <w:contextualSpacing/>
    </w:pPr>
  </w:style>
  <w:style w:type="character" w:customStyle="1" w:styleId="Cmsor2Char">
    <w:name w:val="Címsor 2 Char"/>
    <w:basedOn w:val="Bekezdsalapbettpusa"/>
    <w:link w:val="Cmsor2"/>
    <w:uiPriority w:val="9"/>
    <w:rsid w:val="004628AE"/>
    <w:rPr>
      <w:rFonts w:asciiTheme="majorHAnsi" w:eastAsiaTheme="majorEastAsia" w:hAnsiTheme="majorHAnsi" w:cstheme="majorBidi"/>
      <w:b/>
      <w:bCs/>
      <w:color w:val="4F81BD" w:themeColor="accent1"/>
      <w:sz w:val="26"/>
      <w:szCs w:val="26"/>
      <w:lang w:val="en-GB"/>
    </w:rPr>
  </w:style>
  <w:style w:type="character" w:customStyle="1" w:styleId="Cmsor3Char">
    <w:name w:val="Címsor 3 Char"/>
    <w:basedOn w:val="Bekezdsalapbettpusa"/>
    <w:link w:val="Cmsor3"/>
    <w:uiPriority w:val="9"/>
    <w:rsid w:val="004628AE"/>
    <w:rPr>
      <w:rFonts w:asciiTheme="majorHAnsi" w:eastAsiaTheme="majorEastAsia" w:hAnsiTheme="majorHAnsi" w:cstheme="majorBidi"/>
      <w:b/>
      <w:bCs/>
      <w:color w:val="4F81BD" w:themeColor="accent1"/>
      <w:lang w:val="en-GB"/>
    </w:rPr>
  </w:style>
  <w:style w:type="paragraph" w:customStyle="1" w:styleId="Nincstrkz1">
    <w:name w:val="Nincs térköz1"/>
    <w:rsid w:val="00411290"/>
    <w:pPr>
      <w:spacing w:after="0" w:line="240" w:lineRule="auto"/>
    </w:pPr>
    <w:rPr>
      <w:rFonts w:ascii="Calibri" w:eastAsia="Times New Roman" w:hAnsi="Calibri" w:cs="Times New Roman"/>
      <w:bCs/>
      <w:color w:val="auto"/>
      <w:lang w:val="de-AT"/>
    </w:rPr>
  </w:style>
  <w:style w:type="paragraph" w:customStyle="1" w:styleId="CM4">
    <w:name w:val="CM4"/>
    <w:basedOn w:val="Norml"/>
    <w:next w:val="Norml"/>
    <w:uiPriority w:val="99"/>
    <w:rsid w:val="00411290"/>
    <w:pPr>
      <w:autoSpaceDE w:val="0"/>
      <w:autoSpaceDN w:val="0"/>
      <w:adjustRightInd w:val="0"/>
      <w:spacing w:after="0" w:line="240" w:lineRule="auto"/>
    </w:pPr>
    <w:rPr>
      <w:rFonts w:ascii="EUAlbertina" w:eastAsia="Times New Roman" w:hAnsi="EUAlbertina" w:cs="Times New Roman"/>
      <w:bCs/>
      <w:color w:val="auto"/>
      <w:sz w:val="24"/>
      <w:szCs w:val="24"/>
      <w:lang w:val="hu-HU" w:eastAsia="hu-HU"/>
    </w:rPr>
  </w:style>
  <w:style w:type="paragraph" w:customStyle="1" w:styleId="CM1">
    <w:name w:val="CM1"/>
    <w:basedOn w:val="Norml"/>
    <w:next w:val="Norml"/>
    <w:uiPriority w:val="99"/>
    <w:rsid w:val="00E912A8"/>
    <w:pPr>
      <w:autoSpaceDE w:val="0"/>
      <w:autoSpaceDN w:val="0"/>
      <w:adjustRightInd w:val="0"/>
      <w:spacing w:after="0" w:line="240" w:lineRule="auto"/>
    </w:pPr>
    <w:rPr>
      <w:rFonts w:ascii="EUAlbertina" w:hAnsi="EUAlbertina"/>
      <w:sz w:val="24"/>
      <w:szCs w:val="24"/>
      <w:lang w:val="hu-HU"/>
    </w:rPr>
  </w:style>
  <w:style w:type="paragraph" w:customStyle="1" w:styleId="CM3">
    <w:name w:val="CM3"/>
    <w:basedOn w:val="Norml"/>
    <w:next w:val="Norml"/>
    <w:uiPriority w:val="99"/>
    <w:rsid w:val="00E912A8"/>
    <w:pPr>
      <w:autoSpaceDE w:val="0"/>
      <w:autoSpaceDN w:val="0"/>
      <w:adjustRightInd w:val="0"/>
      <w:spacing w:after="0" w:line="240" w:lineRule="auto"/>
    </w:pPr>
    <w:rPr>
      <w:rFonts w:ascii="EUAlbertina" w:hAnsi="EUAlbertina"/>
      <w:sz w:val="24"/>
      <w:szCs w:val="24"/>
      <w:lang w:val="hu-HU"/>
    </w:rPr>
  </w:style>
  <w:style w:type="paragraph" w:styleId="TJ1">
    <w:name w:val="toc 1"/>
    <w:basedOn w:val="Norml"/>
    <w:next w:val="Norml"/>
    <w:autoRedefine/>
    <w:uiPriority w:val="39"/>
    <w:unhideWhenUsed/>
    <w:rsid w:val="0099489E"/>
    <w:pPr>
      <w:spacing w:after="100"/>
    </w:pPr>
  </w:style>
  <w:style w:type="paragraph" w:styleId="TJ3">
    <w:name w:val="toc 3"/>
    <w:basedOn w:val="Norml"/>
    <w:next w:val="Norml"/>
    <w:autoRedefine/>
    <w:uiPriority w:val="39"/>
    <w:unhideWhenUsed/>
    <w:rsid w:val="0099489E"/>
    <w:pPr>
      <w:spacing w:after="100"/>
      <w:ind w:left="440"/>
    </w:pPr>
  </w:style>
  <w:style w:type="character" w:styleId="Hiperhivatkozs">
    <w:name w:val="Hyperlink"/>
    <w:basedOn w:val="Bekezdsalapbettpusa"/>
    <w:uiPriority w:val="99"/>
    <w:unhideWhenUsed/>
    <w:rsid w:val="0099489E"/>
    <w:rPr>
      <w:color w:val="0000FF" w:themeColor="hyperlink"/>
      <w:u w:val="single"/>
    </w:rPr>
  </w:style>
  <w:style w:type="character" w:customStyle="1" w:styleId="ListaszerbekezdsChar">
    <w:name w:val="Listaszerű bekezdés Char"/>
    <w:link w:val="Listaszerbekezds"/>
    <w:uiPriority w:val="34"/>
    <w:rsid w:val="00243366"/>
    <w:rPr>
      <w:lang w:val="en-GB"/>
    </w:rPr>
  </w:style>
  <w:style w:type="table" w:styleId="Rcsostblzat">
    <w:name w:val="Table Grid"/>
    <w:basedOn w:val="Normltblzat"/>
    <w:uiPriority w:val="59"/>
    <w:rsid w:val="00BF1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rtalomjegyzkcmsora">
    <w:name w:val="TOC Heading"/>
    <w:basedOn w:val="Cmsor1"/>
    <w:next w:val="Norml"/>
    <w:uiPriority w:val="39"/>
    <w:semiHidden/>
    <w:unhideWhenUsed/>
    <w:qFormat/>
    <w:rsid w:val="00302DFB"/>
    <w:pPr>
      <w:outlineLvl w:val="9"/>
    </w:pPr>
    <w:rPr>
      <w:bCs w:val="0"/>
      <w:lang w:val="hu-HU" w:eastAsia="hu-HU"/>
    </w:rPr>
  </w:style>
  <w:style w:type="character" w:styleId="Jegyzethivatkozs">
    <w:name w:val="annotation reference"/>
    <w:basedOn w:val="Bekezdsalapbettpusa"/>
    <w:uiPriority w:val="99"/>
    <w:semiHidden/>
    <w:unhideWhenUsed/>
    <w:rsid w:val="00D86992"/>
    <w:rPr>
      <w:sz w:val="16"/>
      <w:szCs w:val="16"/>
    </w:rPr>
  </w:style>
  <w:style w:type="paragraph" w:styleId="Jegyzetszveg">
    <w:name w:val="annotation text"/>
    <w:basedOn w:val="Norml"/>
    <w:link w:val="JegyzetszvegChar"/>
    <w:uiPriority w:val="99"/>
    <w:semiHidden/>
    <w:unhideWhenUsed/>
    <w:rsid w:val="00D86992"/>
    <w:pPr>
      <w:spacing w:line="240" w:lineRule="auto"/>
    </w:pPr>
    <w:rPr>
      <w:sz w:val="20"/>
      <w:szCs w:val="20"/>
    </w:rPr>
  </w:style>
  <w:style w:type="character" w:customStyle="1" w:styleId="JegyzetszvegChar">
    <w:name w:val="Jegyzetszöveg Char"/>
    <w:basedOn w:val="Bekezdsalapbettpusa"/>
    <w:link w:val="Jegyzetszveg"/>
    <w:uiPriority w:val="99"/>
    <w:semiHidden/>
    <w:rsid w:val="00D86992"/>
    <w:rPr>
      <w:sz w:val="20"/>
      <w:szCs w:val="20"/>
      <w:lang w:val="en-GB"/>
    </w:rPr>
  </w:style>
  <w:style w:type="paragraph" w:styleId="Megjegyzstrgya">
    <w:name w:val="annotation subject"/>
    <w:basedOn w:val="Jegyzetszveg"/>
    <w:next w:val="Jegyzetszveg"/>
    <w:link w:val="MegjegyzstrgyaChar"/>
    <w:uiPriority w:val="99"/>
    <w:semiHidden/>
    <w:unhideWhenUsed/>
    <w:rsid w:val="00D86992"/>
    <w:rPr>
      <w:b/>
    </w:rPr>
  </w:style>
  <w:style w:type="character" w:customStyle="1" w:styleId="MegjegyzstrgyaChar">
    <w:name w:val="Megjegyzés tárgya Char"/>
    <w:basedOn w:val="JegyzetszvegChar"/>
    <w:link w:val="Megjegyzstrgya"/>
    <w:uiPriority w:val="99"/>
    <w:semiHidden/>
    <w:rsid w:val="00D86992"/>
    <w:rPr>
      <w:b/>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846167">
      <w:bodyDiv w:val="1"/>
      <w:marLeft w:val="0"/>
      <w:marRight w:val="0"/>
      <w:marTop w:val="0"/>
      <w:marBottom w:val="0"/>
      <w:divBdr>
        <w:top w:val="none" w:sz="0" w:space="0" w:color="auto"/>
        <w:left w:val="none" w:sz="0" w:space="0" w:color="auto"/>
        <w:bottom w:val="none" w:sz="0" w:space="0" w:color="auto"/>
        <w:right w:val="none" w:sz="0" w:space="0" w:color="auto"/>
      </w:divBdr>
    </w:div>
    <w:div w:id="213598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57144-82C2-4B9F-88E6-6D6E7410F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21</Pages>
  <Words>2889</Words>
  <Characters>19941</Characters>
  <Application>Microsoft Office Word</Application>
  <DocSecurity>0</DocSecurity>
  <Lines>166</Lines>
  <Paragraphs>45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22785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Gábor Eszter</dc:creator>
  <cp:lastModifiedBy>Román Brigitta</cp:lastModifiedBy>
  <cp:revision>8</cp:revision>
  <cp:lastPrinted>2016-12-13T13:11:00Z</cp:lastPrinted>
  <dcterms:created xsi:type="dcterms:W3CDTF">2017-07-19T13:56:00Z</dcterms:created>
  <dcterms:modified xsi:type="dcterms:W3CDTF">2018-09-04T12:27:00Z</dcterms:modified>
</cp:coreProperties>
</file>